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57221" w14:textId="161C4B5F" w:rsidR="001047CE" w:rsidRPr="009729D0" w:rsidRDefault="001047CE" w:rsidP="001047CE">
      <w:pPr>
        <w:pStyle w:val="Header"/>
        <w:tabs>
          <w:tab w:val="right" w:pos="9639"/>
          <w:tab w:val="right" w:pos="9781"/>
        </w:tabs>
        <w:ind w:right="-58"/>
        <w:rPr>
          <w:rFonts w:ascii="Arial" w:eastAsia="MS Mincho" w:hAnsi="Arial" w:cs="Arial"/>
          <w:b/>
          <w:bCs/>
          <w:sz w:val="24"/>
          <w:lang w:val="en-US"/>
        </w:rPr>
      </w:pPr>
      <w:r w:rsidRPr="009729D0">
        <w:rPr>
          <w:rFonts w:ascii="Arial" w:eastAsia="MS Mincho" w:hAnsi="Arial" w:cs="Arial"/>
          <w:b/>
          <w:bCs/>
          <w:sz w:val="24"/>
          <w:lang w:val="en-US"/>
        </w:rPr>
        <w:t>3GPP TSG-RAN WG2 Meeting #</w:t>
      </w:r>
      <w:r w:rsidR="00D327E5" w:rsidRPr="009729D0">
        <w:rPr>
          <w:rFonts w:ascii="Arial" w:eastAsia="MS Mincho" w:hAnsi="Arial" w:cs="Arial"/>
          <w:b/>
          <w:bCs/>
          <w:sz w:val="24"/>
          <w:lang w:val="en-US"/>
        </w:rPr>
        <w:t xml:space="preserve"> </w:t>
      </w:r>
      <w:r w:rsidR="006429AC" w:rsidRPr="009729D0">
        <w:rPr>
          <w:rFonts w:ascii="Arial" w:eastAsia="MS Mincho" w:hAnsi="Arial" w:cs="Arial"/>
          <w:b/>
          <w:bCs/>
          <w:sz w:val="24"/>
          <w:lang w:val="en-US"/>
        </w:rPr>
        <w:t>12</w:t>
      </w:r>
      <w:r w:rsidR="00C20E1A">
        <w:rPr>
          <w:rFonts w:ascii="Arial" w:eastAsia="MS Mincho" w:hAnsi="Arial" w:cs="Arial"/>
          <w:b/>
          <w:bCs/>
          <w:sz w:val="24"/>
          <w:lang w:val="en-US"/>
        </w:rPr>
        <w:t>6</w:t>
      </w:r>
      <w:r w:rsidR="006429AC" w:rsidRPr="009729D0">
        <w:rPr>
          <w:rFonts w:ascii="Arial" w:eastAsia="MS Mincho" w:hAnsi="Arial" w:cs="Arial"/>
          <w:b/>
          <w:bCs/>
          <w:sz w:val="24"/>
          <w:lang w:val="en-US"/>
        </w:rPr>
        <w:t xml:space="preserve"> </w:t>
      </w:r>
      <w:r w:rsidR="006429AC" w:rsidRPr="009729D0">
        <w:rPr>
          <w:rFonts w:ascii="Arial" w:eastAsia="MS Mincho" w:hAnsi="Arial" w:cs="Arial"/>
          <w:b/>
          <w:bCs/>
          <w:sz w:val="24"/>
          <w:lang w:val="en-US"/>
        </w:rPr>
        <w:tab/>
      </w:r>
      <w:r w:rsidRPr="009729D0">
        <w:rPr>
          <w:rFonts w:ascii="Arial" w:eastAsia="MS Mincho" w:hAnsi="Arial" w:cs="Arial"/>
          <w:b/>
          <w:bCs/>
          <w:sz w:val="24"/>
          <w:lang w:val="en-US"/>
        </w:rPr>
        <w:t xml:space="preserve">                           </w:t>
      </w:r>
      <w:r w:rsidR="002B77B7" w:rsidRPr="009729D0">
        <w:rPr>
          <w:rFonts w:ascii="Arial" w:eastAsia="MS Mincho" w:hAnsi="Arial" w:cs="Arial"/>
          <w:b/>
          <w:bCs/>
          <w:sz w:val="24"/>
          <w:lang w:val="en-US"/>
        </w:rPr>
        <w:tab/>
      </w:r>
      <w:r w:rsidRPr="009729D0">
        <w:rPr>
          <w:rFonts w:ascii="Arial" w:eastAsia="MS Mincho" w:hAnsi="Arial" w:cs="Arial"/>
          <w:b/>
          <w:bCs/>
          <w:sz w:val="24"/>
          <w:lang w:val="en-US"/>
        </w:rPr>
        <w:t xml:space="preserve"> R2-2</w:t>
      </w:r>
      <w:r w:rsidR="006429AC" w:rsidRPr="009729D0">
        <w:rPr>
          <w:rFonts w:ascii="Arial" w:eastAsia="MS Mincho" w:hAnsi="Arial" w:cs="Arial"/>
          <w:b/>
          <w:bCs/>
          <w:sz w:val="24"/>
          <w:lang w:val="en-US"/>
        </w:rPr>
        <w:t>4</w:t>
      </w:r>
      <w:r w:rsidR="00C20E1A">
        <w:rPr>
          <w:rFonts w:ascii="Arial" w:eastAsia="MS Mincho" w:hAnsi="Arial" w:cs="Arial"/>
          <w:b/>
          <w:bCs/>
          <w:sz w:val="24"/>
          <w:lang w:val="en-US"/>
        </w:rPr>
        <w:t>0</w:t>
      </w:r>
      <w:r w:rsidR="00874B6B">
        <w:rPr>
          <w:rFonts w:ascii="Arial" w:eastAsia="MS Mincho" w:hAnsi="Arial" w:cs="Arial"/>
          <w:b/>
          <w:bCs/>
          <w:sz w:val="24"/>
          <w:lang w:val="en-US"/>
        </w:rPr>
        <w:t>4902</w:t>
      </w:r>
    </w:p>
    <w:p w14:paraId="7081A672" w14:textId="2346A540" w:rsidR="001047CE" w:rsidRPr="009729D0" w:rsidRDefault="00F37EB0" w:rsidP="001047CE">
      <w:pPr>
        <w:tabs>
          <w:tab w:val="center" w:pos="4536"/>
          <w:tab w:val="right" w:pos="9072"/>
        </w:tabs>
        <w:rPr>
          <w:rFonts w:ascii="Arial" w:eastAsia="MS Mincho" w:hAnsi="Arial" w:cs="Arial"/>
          <w:b/>
          <w:bCs/>
          <w:sz w:val="24"/>
          <w:lang w:val="en-US"/>
        </w:rPr>
      </w:pPr>
      <w:r>
        <w:rPr>
          <w:rFonts w:ascii="Arial" w:hAnsi="Arial" w:cs="Arial"/>
          <w:b/>
          <w:bCs/>
          <w:sz w:val="24"/>
          <w:lang w:val="en-US"/>
        </w:rPr>
        <w:t>Fukuoka</w:t>
      </w:r>
      <w:r w:rsidR="001047CE" w:rsidRPr="009729D0">
        <w:rPr>
          <w:rFonts w:ascii="Arial" w:hAnsi="Arial" w:cs="Arial"/>
          <w:b/>
          <w:bCs/>
          <w:sz w:val="24"/>
          <w:lang w:val="en-US"/>
        </w:rPr>
        <w:t xml:space="preserve">, </w:t>
      </w:r>
      <w:r>
        <w:rPr>
          <w:rFonts w:ascii="Arial" w:hAnsi="Arial" w:cs="Arial"/>
          <w:b/>
          <w:bCs/>
          <w:sz w:val="24"/>
          <w:lang w:val="en-US"/>
        </w:rPr>
        <w:t>Japan</w:t>
      </w:r>
      <w:r w:rsidR="001047CE" w:rsidRPr="009729D0">
        <w:rPr>
          <w:rFonts w:ascii="Arial" w:hAnsi="Arial" w:cs="Arial"/>
          <w:b/>
          <w:bCs/>
          <w:sz w:val="24"/>
          <w:lang w:val="en-US"/>
        </w:rPr>
        <w:t xml:space="preserve">, </w:t>
      </w:r>
      <w:r w:rsidR="00887774">
        <w:rPr>
          <w:rFonts w:ascii="Arial" w:hAnsi="Arial" w:cs="Arial"/>
          <w:b/>
          <w:bCs/>
          <w:sz w:val="24"/>
          <w:lang w:val="en-US"/>
        </w:rPr>
        <w:t>20-24</w:t>
      </w:r>
      <w:r w:rsidR="00887774" w:rsidRPr="00887774">
        <w:rPr>
          <w:rFonts w:ascii="Arial" w:hAnsi="Arial" w:cs="Arial"/>
          <w:b/>
          <w:bCs/>
          <w:sz w:val="24"/>
          <w:vertAlign w:val="superscript"/>
          <w:lang w:val="en-US"/>
        </w:rPr>
        <w:t>th</w:t>
      </w:r>
      <w:r w:rsidR="00887774">
        <w:rPr>
          <w:rFonts w:ascii="Arial" w:hAnsi="Arial" w:cs="Arial"/>
          <w:b/>
          <w:bCs/>
          <w:sz w:val="24"/>
          <w:lang w:val="en-US"/>
        </w:rPr>
        <w:t xml:space="preserve"> </w:t>
      </w:r>
      <w:r w:rsidR="00830D99">
        <w:rPr>
          <w:rFonts w:ascii="Arial" w:hAnsi="Arial" w:cs="Arial"/>
          <w:b/>
          <w:bCs/>
          <w:sz w:val="24"/>
          <w:lang w:val="en-US"/>
        </w:rPr>
        <w:t>May</w:t>
      </w:r>
      <w:r w:rsidR="001047CE" w:rsidRPr="009729D0">
        <w:rPr>
          <w:rFonts w:ascii="Arial" w:hAnsi="Arial" w:cs="Arial"/>
          <w:b/>
          <w:bCs/>
          <w:sz w:val="24"/>
          <w:lang w:val="en-US"/>
        </w:rPr>
        <w:t xml:space="preserve"> 202</w:t>
      </w:r>
      <w:r w:rsidR="006429AC" w:rsidRPr="009729D0">
        <w:rPr>
          <w:rFonts w:ascii="Arial" w:hAnsi="Arial" w:cs="Arial"/>
          <w:b/>
          <w:bCs/>
          <w:sz w:val="24"/>
          <w:lang w:val="en-US"/>
        </w:rPr>
        <w:t>4</w:t>
      </w:r>
    </w:p>
    <w:p w14:paraId="47A1584A" w14:textId="77777777" w:rsidR="001047CE" w:rsidRDefault="001047CE" w:rsidP="001047CE">
      <w:pPr>
        <w:tabs>
          <w:tab w:val="center" w:pos="4536"/>
          <w:tab w:val="right" w:pos="9072"/>
        </w:tabs>
        <w:rPr>
          <w:rFonts w:ascii="Calibri" w:eastAsia="MS Mincho" w:hAnsi="Calibri" w:cs="Calibri"/>
          <w:sz w:val="24"/>
          <w:lang w:val="en-US"/>
        </w:rPr>
      </w:pPr>
    </w:p>
    <w:p w14:paraId="0E5CCD81" w14:textId="77777777" w:rsidR="001047CE" w:rsidRPr="00BF20D3" w:rsidRDefault="001047CE" w:rsidP="001047CE">
      <w:pPr>
        <w:tabs>
          <w:tab w:val="center" w:pos="4536"/>
          <w:tab w:val="right" w:pos="9072"/>
        </w:tabs>
        <w:rPr>
          <w:rFonts w:ascii="Arial" w:hAnsi="Arial" w:cs="Arial"/>
          <w:b/>
          <w:bCs/>
          <w:sz w:val="24"/>
        </w:rPr>
      </w:pPr>
    </w:p>
    <w:p w14:paraId="51CB701F" w14:textId="1F398889"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746FA">
        <w:rPr>
          <w:rFonts w:cs="Arial"/>
          <w:b/>
          <w:bCs/>
          <w:sz w:val="24"/>
          <w:lang w:val="en-US"/>
        </w:rPr>
        <w:t>8.1.2.2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3F00395E"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337E06">
        <w:rPr>
          <w:rFonts w:cs="Arial"/>
          <w:b/>
          <w:bCs/>
          <w:sz w:val="24"/>
          <w:lang w:val="en-US"/>
        </w:rPr>
        <w:t xml:space="preserve">UE side model </w:t>
      </w:r>
      <w:r w:rsidR="00843523">
        <w:rPr>
          <w:rFonts w:cs="Arial"/>
          <w:b/>
          <w:bCs/>
          <w:sz w:val="24"/>
          <w:lang w:val="en-US"/>
        </w:rPr>
        <w:t>functionality definition</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02CAFA4" w14:textId="76DCEA6E" w:rsidR="00F37EB0" w:rsidRPr="008A48FA" w:rsidRDefault="00056035" w:rsidP="00F37EB0">
      <w:pPr>
        <w:pStyle w:val="Comments"/>
        <w:rPr>
          <w:rFonts w:asciiTheme="minorHAnsi" w:hAnsiTheme="minorHAnsi" w:cstheme="minorHAnsi"/>
          <w:i w:val="0"/>
          <w:iCs/>
          <w:sz w:val="20"/>
          <w:szCs w:val="20"/>
        </w:rPr>
      </w:pPr>
      <w:r w:rsidRPr="008A48FA">
        <w:rPr>
          <w:rFonts w:asciiTheme="minorHAnsi" w:hAnsiTheme="minorHAnsi" w:cstheme="minorHAnsi"/>
          <w:i w:val="0"/>
          <w:iCs/>
          <w:sz w:val="20"/>
          <w:szCs w:val="20"/>
        </w:rPr>
        <w:t>RAN2_125bis made following agreements for UE side model LCM:</w:t>
      </w:r>
    </w:p>
    <w:tbl>
      <w:tblPr>
        <w:tblStyle w:val="TableGrid"/>
        <w:tblpPr w:leftFromText="180" w:rightFromText="180" w:vertAnchor="text" w:horzAnchor="margin" w:tblpY="96"/>
        <w:tblW w:w="0" w:type="auto"/>
        <w:tblLook w:val="04A0" w:firstRow="1" w:lastRow="0" w:firstColumn="1" w:lastColumn="0" w:noHBand="0" w:noVBand="1"/>
      </w:tblPr>
      <w:tblGrid>
        <w:gridCol w:w="9631"/>
      </w:tblGrid>
      <w:tr w:rsidR="00976FAF" w:rsidRPr="008A48FA" w14:paraId="0E154088" w14:textId="77777777" w:rsidTr="00976FAF">
        <w:tc>
          <w:tcPr>
            <w:tcW w:w="9631" w:type="dxa"/>
          </w:tcPr>
          <w:p w14:paraId="1D6FFB7C" w14:textId="77777777" w:rsidR="00495C0F" w:rsidRPr="00495C0F" w:rsidRDefault="00495C0F" w:rsidP="00FD7164">
            <w:pPr>
              <w:numPr>
                <w:ilvl w:val="0"/>
                <w:numId w:val="12"/>
              </w:numPr>
              <w:jc w:val="both"/>
              <w:rPr>
                <w:rFonts w:asciiTheme="minorHAnsi" w:eastAsia="SimSun" w:hAnsiTheme="minorHAnsi" w:cstheme="minorHAnsi"/>
                <w:szCs w:val="20"/>
                <w:lang w:eastAsia="ja-JP"/>
              </w:rPr>
            </w:pPr>
            <w:r w:rsidRPr="00495C0F">
              <w:rPr>
                <w:rFonts w:asciiTheme="minorHAnsi" w:eastAsia="SimSun" w:hAnsiTheme="minorHAnsi" w:cstheme="minorHAnsi"/>
                <w:szCs w:val="20"/>
                <w:lang w:val="en-US" w:eastAsia="ja-JP"/>
              </w:rPr>
              <w:t>Which AI/ML-enabled Features/FGs and functionalities are supported should be standardized. The details wait for RAN1’s progress.   “supported” means that the UE is capable of supporting the functionality and doesn’t mean neccesarily that the UE has the model available</w:t>
            </w:r>
            <w:r w:rsidRPr="00495C0F">
              <w:rPr>
                <w:rFonts w:asciiTheme="minorHAnsi" w:eastAsia="SimSun" w:hAnsiTheme="minorHAnsi" w:cstheme="minorHAnsi"/>
                <w:szCs w:val="20"/>
                <w:highlight w:val="yellow"/>
                <w:lang w:val="en-US" w:eastAsia="ja-JP"/>
              </w:rPr>
              <w:t>.  FFS what functionality refers to.</w:t>
            </w:r>
            <w:r w:rsidRPr="00495C0F">
              <w:rPr>
                <w:rFonts w:asciiTheme="minorHAnsi" w:eastAsia="SimSun" w:hAnsiTheme="minorHAnsi" w:cstheme="minorHAnsi"/>
                <w:szCs w:val="20"/>
                <w:lang w:val="en-US" w:eastAsia="ja-JP"/>
              </w:rPr>
              <w:t xml:space="preserve">  </w:t>
            </w:r>
          </w:p>
          <w:p w14:paraId="6C0F8FA6" w14:textId="77777777" w:rsidR="00495C0F" w:rsidRPr="00495C0F" w:rsidRDefault="00495C0F" w:rsidP="00FD7164">
            <w:pPr>
              <w:numPr>
                <w:ilvl w:val="0"/>
                <w:numId w:val="12"/>
              </w:numPr>
              <w:jc w:val="both"/>
              <w:rPr>
                <w:rFonts w:asciiTheme="minorHAnsi" w:eastAsia="SimSun" w:hAnsiTheme="minorHAnsi" w:cstheme="minorHAnsi"/>
                <w:szCs w:val="20"/>
                <w:lang w:eastAsia="ja-JP"/>
              </w:rPr>
            </w:pPr>
            <w:r w:rsidRPr="00495C0F">
              <w:rPr>
                <w:rFonts w:asciiTheme="minorHAnsi" w:eastAsia="SimSun" w:hAnsiTheme="minorHAnsi" w:cstheme="minorHAnsi"/>
                <w:szCs w:val="20"/>
                <w:lang w:val="en-US" w:eastAsia="ja-JP"/>
              </w:rPr>
              <w:t>Supported AI/ML-enabled Features/FGs and supported functionalities are included in UE capability.</w:t>
            </w:r>
          </w:p>
          <w:p w14:paraId="2C06B7B6" w14:textId="77777777" w:rsidR="00495C0F" w:rsidRPr="00495C0F" w:rsidRDefault="00495C0F" w:rsidP="00FD7164">
            <w:pPr>
              <w:numPr>
                <w:ilvl w:val="0"/>
                <w:numId w:val="12"/>
              </w:numPr>
              <w:jc w:val="both"/>
              <w:rPr>
                <w:rFonts w:asciiTheme="minorHAnsi" w:eastAsia="SimSun" w:hAnsiTheme="minorHAnsi" w:cstheme="minorHAnsi"/>
                <w:szCs w:val="20"/>
                <w:lang w:eastAsia="ja-JP"/>
              </w:rPr>
            </w:pPr>
            <w:r w:rsidRPr="00495C0F">
              <w:rPr>
                <w:rFonts w:asciiTheme="minorHAnsi" w:eastAsia="SimSun" w:hAnsiTheme="minorHAnsi" w:cstheme="minorHAnsi"/>
                <w:szCs w:val="20"/>
                <w:lang w:val="en-US" w:eastAsia="ja-JP"/>
              </w:rPr>
              <w:t xml:space="preserve">Support proactive reporting of UE-sided applicable functionality, e.g., the UE reports its applicable AI/ML functionalities via UAI message/LPP message.  </w:t>
            </w:r>
          </w:p>
          <w:p w14:paraId="18C283E2" w14:textId="77777777" w:rsidR="00495C0F" w:rsidRPr="00495C0F" w:rsidRDefault="00495C0F" w:rsidP="00FD7164">
            <w:pPr>
              <w:numPr>
                <w:ilvl w:val="0"/>
                <w:numId w:val="12"/>
              </w:numPr>
              <w:jc w:val="both"/>
              <w:rPr>
                <w:rFonts w:asciiTheme="minorHAnsi" w:eastAsia="SimSun" w:hAnsiTheme="minorHAnsi" w:cstheme="minorHAnsi"/>
                <w:szCs w:val="20"/>
                <w:lang w:eastAsia="ja-JP"/>
              </w:rPr>
            </w:pPr>
            <w:r w:rsidRPr="00495C0F">
              <w:rPr>
                <w:rFonts w:asciiTheme="minorHAnsi" w:eastAsia="SimSun" w:hAnsiTheme="minorHAnsi" w:cstheme="minorHAnsi"/>
                <w:szCs w:val="20"/>
                <w:lang w:val="en-US" w:eastAsia="ja-JP"/>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794A2281" w14:textId="77777777" w:rsidR="00495C0F" w:rsidRPr="00495C0F" w:rsidRDefault="00495C0F" w:rsidP="00FD7164">
            <w:pPr>
              <w:numPr>
                <w:ilvl w:val="1"/>
                <w:numId w:val="12"/>
              </w:numPr>
              <w:jc w:val="both"/>
              <w:rPr>
                <w:rFonts w:asciiTheme="minorHAnsi" w:eastAsia="SimSun" w:hAnsiTheme="minorHAnsi" w:cstheme="minorHAnsi"/>
                <w:szCs w:val="20"/>
                <w:lang w:eastAsia="ja-JP"/>
              </w:rPr>
            </w:pPr>
            <w:r w:rsidRPr="00495C0F">
              <w:rPr>
                <w:rFonts w:asciiTheme="minorHAnsi" w:eastAsia="SimSun" w:hAnsiTheme="minorHAnsi" w:cstheme="minorHAnsi"/>
                <w:szCs w:val="20"/>
                <w:lang w:val="en-US" w:eastAsia="ja-JP"/>
              </w:rPr>
              <w:t>FFS how the two approaches will be specified and whether we can combine them into one procedure.    FFS how to report applicable functionality, what is applicable functionality, how the UE determines which function is applicable or not (if it is needed).</w:t>
            </w:r>
          </w:p>
          <w:p w14:paraId="2C1AB1EA" w14:textId="77777777" w:rsidR="00495C0F" w:rsidRPr="00495C0F" w:rsidRDefault="00495C0F" w:rsidP="00FD7164">
            <w:pPr>
              <w:numPr>
                <w:ilvl w:val="0"/>
                <w:numId w:val="12"/>
              </w:numPr>
              <w:jc w:val="both"/>
              <w:rPr>
                <w:rFonts w:asciiTheme="minorHAnsi" w:eastAsia="SimSun" w:hAnsiTheme="minorHAnsi" w:cstheme="minorHAnsi"/>
                <w:szCs w:val="20"/>
                <w:lang w:eastAsia="ja-JP"/>
              </w:rPr>
            </w:pPr>
            <w:r w:rsidRPr="00495C0F">
              <w:rPr>
                <w:rFonts w:asciiTheme="minorHAnsi" w:eastAsia="SimSun" w:hAnsiTheme="minorHAnsi" w:cstheme="minorHAnsi"/>
                <w:szCs w:val="20"/>
                <w:lang w:val="en-US" w:eastAsia="ja-JP"/>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17282C03" w14:textId="77777777" w:rsidR="00495C0F" w:rsidRPr="00495C0F" w:rsidRDefault="00495C0F" w:rsidP="00FD7164">
            <w:pPr>
              <w:numPr>
                <w:ilvl w:val="0"/>
                <w:numId w:val="12"/>
              </w:numPr>
              <w:jc w:val="both"/>
              <w:rPr>
                <w:rFonts w:asciiTheme="minorHAnsi" w:eastAsia="SimSun" w:hAnsiTheme="minorHAnsi" w:cstheme="minorHAnsi"/>
                <w:szCs w:val="20"/>
                <w:lang w:eastAsia="ja-JP"/>
              </w:rPr>
            </w:pPr>
            <w:r w:rsidRPr="00495C0F">
              <w:rPr>
                <w:rFonts w:asciiTheme="minorHAnsi" w:eastAsia="SimSun" w:hAnsiTheme="minorHAnsi" w:cstheme="minorHAnsi"/>
                <w:szCs w:val="20"/>
                <w:lang w:val="en-US" w:eastAsia="ja-JP"/>
              </w:rPr>
              <w:t>“UE-autonomous, UE’s decision is not reported to the network” is not considered for Rel-19</w:t>
            </w:r>
          </w:p>
          <w:p w14:paraId="7B2D25EF" w14:textId="77777777" w:rsidR="00976FAF" w:rsidRPr="008A48FA" w:rsidRDefault="00976FAF" w:rsidP="00976FAF">
            <w:pPr>
              <w:jc w:val="both"/>
              <w:rPr>
                <w:rFonts w:asciiTheme="minorHAnsi" w:eastAsia="SimSun" w:hAnsiTheme="minorHAnsi" w:cstheme="minorHAnsi"/>
                <w:szCs w:val="20"/>
                <w:lang w:val="en-US" w:eastAsia="ja-JP"/>
              </w:rPr>
            </w:pPr>
          </w:p>
        </w:tc>
      </w:tr>
    </w:tbl>
    <w:p w14:paraId="43698D32" w14:textId="77777777" w:rsidR="00F37EB0" w:rsidRPr="008A48FA" w:rsidRDefault="00F37EB0" w:rsidP="004A22F2">
      <w:pPr>
        <w:jc w:val="both"/>
        <w:rPr>
          <w:rFonts w:asciiTheme="minorHAnsi" w:eastAsia="SimSun" w:hAnsiTheme="minorHAnsi" w:cstheme="minorHAnsi"/>
          <w:szCs w:val="20"/>
          <w:lang w:val="en-US" w:eastAsia="ja-JP"/>
        </w:rPr>
      </w:pPr>
    </w:p>
    <w:p w14:paraId="7FDD4049" w14:textId="683E4BC2" w:rsidR="00337E06" w:rsidRPr="008A48FA" w:rsidRDefault="00337E06" w:rsidP="004A22F2">
      <w:pPr>
        <w:jc w:val="both"/>
        <w:rPr>
          <w:rFonts w:asciiTheme="minorHAnsi" w:eastAsia="SimSun" w:hAnsiTheme="minorHAnsi" w:cstheme="minorHAnsi"/>
          <w:szCs w:val="20"/>
          <w:lang w:val="en-US" w:eastAsia="ja-JP"/>
        </w:rPr>
      </w:pPr>
      <w:r w:rsidRPr="008A48FA">
        <w:rPr>
          <w:rFonts w:asciiTheme="minorHAnsi" w:eastAsia="SimSun" w:hAnsiTheme="minorHAnsi" w:cstheme="minorHAnsi"/>
          <w:szCs w:val="20"/>
          <w:lang w:val="en-US" w:eastAsia="ja-JP"/>
        </w:rPr>
        <w:t>In this contribution we pro</w:t>
      </w:r>
      <w:r w:rsidR="007F12E6" w:rsidRPr="008A48FA">
        <w:rPr>
          <w:rFonts w:asciiTheme="minorHAnsi" w:eastAsia="SimSun" w:hAnsiTheme="minorHAnsi" w:cstheme="minorHAnsi"/>
          <w:szCs w:val="20"/>
          <w:lang w:val="en-US" w:eastAsia="ja-JP"/>
        </w:rPr>
        <w:t xml:space="preserve">vide our views on what could functionality refer to and </w:t>
      </w:r>
      <w:r w:rsidR="00843523" w:rsidRPr="008A48FA">
        <w:rPr>
          <w:rFonts w:asciiTheme="minorHAnsi" w:eastAsia="SimSun" w:hAnsiTheme="minorHAnsi" w:cstheme="minorHAnsi"/>
          <w:szCs w:val="20"/>
          <w:lang w:val="en-US" w:eastAsia="ja-JP"/>
        </w:rPr>
        <w:t xml:space="preserve">the need </w:t>
      </w:r>
      <w:r w:rsidR="00024396" w:rsidRPr="008A48FA">
        <w:rPr>
          <w:rFonts w:asciiTheme="minorHAnsi" w:eastAsia="SimSun" w:hAnsiTheme="minorHAnsi" w:cstheme="minorHAnsi"/>
          <w:szCs w:val="20"/>
          <w:lang w:val="en-US" w:eastAsia="ja-JP"/>
        </w:rPr>
        <w:t>for reporting the quality of input data</w:t>
      </w:r>
      <w:r w:rsidR="00830D99">
        <w:rPr>
          <w:rFonts w:asciiTheme="minorHAnsi" w:eastAsia="SimSun" w:hAnsiTheme="minorHAnsi" w:cstheme="minorHAnsi"/>
          <w:szCs w:val="20"/>
          <w:lang w:val="en-US" w:eastAsia="ja-JP"/>
        </w:rPr>
        <w:t>.</w:t>
      </w:r>
    </w:p>
    <w:p w14:paraId="6DFA2096" w14:textId="63B30F7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0428D72E" w14:textId="5F2CCBD0" w:rsidR="00F14C6D" w:rsidRPr="008A48FA" w:rsidRDefault="0048569F" w:rsidP="0006332D">
      <w:pPr>
        <w:jc w:val="both"/>
        <w:rPr>
          <w:rFonts w:asciiTheme="minorHAnsi" w:eastAsia="SimSun" w:hAnsiTheme="minorHAnsi" w:cstheme="minorHAnsi"/>
          <w:szCs w:val="20"/>
          <w:lang w:val="en-US" w:eastAsia="ja-JP"/>
        </w:rPr>
      </w:pPr>
      <w:r w:rsidRPr="008A48FA">
        <w:rPr>
          <w:rFonts w:asciiTheme="minorHAnsi" w:eastAsia="SimSun" w:hAnsiTheme="minorHAnsi" w:cstheme="minorHAnsi"/>
          <w:szCs w:val="20"/>
          <w:lang w:val="en-US" w:eastAsia="ja-JP"/>
        </w:rPr>
        <w:t xml:space="preserve">RAN2_125bis agreed that AI/ML-enabled features/FG </w:t>
      </w:r>
      <w:r w:rsidR="00E470C3" w:rsidRPr="008A48FA">
        <w:rPr>
          <w:rFonts w:asciiTheme="minorHAnsi" w:eastAsia="SimSun" w:hAnsiTheme="minorHAnsi" w:cstheme="minorHAnsi"/>
          <w:szCs w:val="20"/>
          <w:lang w:val="en-US" w:eastAsia="ja-JP"/>
        </w:rPr>
        <w:t>and functionalities are reported via UE capability framework</w:t>
      </w:r>
      <w:r w:rsidR="009F10E4" w:rsidRPr="008A48FA">
        <w:rPr>
          <w:rFonts w:asciiTheme="minorHAnsi" w:eastAsia="SimSun" w:hAnsiTheme="minorHAnsi" w:cstheme="minorHAnsi"/>
          <w:szCs w:val="20"/>
          <w:lang w:val="en-US" w:eastAsia="ja-JP"/>
        </w:rPr>
        <w:t xml:space="preserve"> and functionalities supported does not </w:t>
      </w:r>
      <w:r w:rsidR="00C53083" w:rsidRPr="008A48FA">
        <w:rPr>
          <w:rFonts w:asciiTheme="minorHAnsi" w:eastAsia="SimSun" w:hAnsiTheme="minorHAnsi" w:cstheme="minorHAnsi"/>
          <w:szCs w:val="20"/>
          <w:lang w:val="en-US" w:eastAsia="ja-JP"/>
        </w:rPr>
        <w:t xml:space="preserve">necessarily </w:t>
      </w:r>
      <w:r w:rsidR="009F10E4" w:rsidRPr="008A48FA">
        <w:rPr>
          <w:rFonts w:asciiTheme="minorHAnsi" w:eastAsia="SimSun" w:hAnsiTheme="minorHAnsi" w:cstheme="minorHAnsi"/>
          <w:szCs w:val="20"/>
          <w:lang w:val="en-US" w:eastAsia="ja-JP"/>
        </w:rPr>
        <w:t>mean that UE has the model available</w:t>
      </w:r>
      <w:r w:rsidR="007221BA" w:rsidRPr="008A48FA">
        <w:rPr>
          <w:rFonts w:asciiTheme="minorHAnsi" w:eastAsia="SimSun" w:hAnsiTheme="minorHAnsi" w:cstheme="minorHAnsi"/>
          <w:szCs w:val="20"/>
          <w:lang w:val="en-US" w:eastAsia="ja-JP"/>
        </w:rPr>
        <w:t>. Further it was agreed that both reactive and proactive reporting of applicable functionalities are supported once the functionalities are reported via UE capability.</w:t>
      </w:r>
    </w:p>
    <w:p w14:paraId="7FAB7C1C" w14:textId="77777777" w:rsidR="007221BA" w:rsidRPr="008A48FA" w:rsidRDefault="007221BA" w:rsidP="0006332D">
      <w:pPr>
        <w:jc w:val="both"/>
        <w:rPr>
          <w:rFonts w:asciiTheme="minorHAnsi" w:eastAsia="SimSun" w:hAnsiTheme="minorHAnsi" w:cstheme="minorHAnsi"/>
          <w:szCs w:val="20"/>
          <w:lang w:val="en-US" w:eastAsia="ja-JP"/>
        </w:rPr>
      </w:pPr>
    </w:p>
    <w:p w14:paraId="54934DEE" w14:textId="1DD1C0F6" w:rsidR="00166C6B" w:rsidRPr="008A48FA" w:rsidRDefault="00DB4761" w:rsidP="0006332D">
      <w:pPr>
        <w:jc w:val="both"/>
        <w:rPr>
          <w:rFonts w:asciiTheme="minorHAnsi" w:eastAsia="SimSun" w:hAnsiTheme="minorHAnsi" w:cstheme="minorHAnsi"/>
          <w:szCs w:val="20"/>
          <w:lang w:val="en-US" w:eastAsia="ja-JP"/>
        </w:rPr>
      </w:pPr>
      <w:r w:rsidRPr="008A48FA">
        <w:rPr>
          <w:rFonts w:asciiTheme="minorHAnsi" w:eastAsia="SimSun" w:hAnsiTheme="minorHAnsi" w:cstheme="minorHAnsi"/>
          <w:szCs w:val="20"/>
          <w:lang w:val="en-US" w:eastAsia="ja-JP"/>
        </w:rPr>
        <w:t xml:space="preserve">We think </w:t>
      </w:r>
      <w:r w:rsidR="002D19B3" w:rsidRPr="008A48FA">
        <w:rPr>
          <w:rFonts w:asciiTheme="minorHAnsi" w:eastAsia="SimSun" w:hAnsiTheme="minorHAnsi" w:cstheme="minorHAnsi"/>
          <w:szCs w:val="20"/>
          <w:lang w:val="en-US" w:eastAsia="ja-JP"/>
        </w:rPr>
        <w:t xml:space="preserve">that normally a capability support by UE refers to </w:t>
      </w:r>
      <w:r w:rsidR="00C53083" w:rsidRPr="008A48FA">
        <w:rPr>
          <w:rFonts w:asciiTheme="minorHAnsi" w:eastAsia="SimSun" w:hAnsiTheme="minorHAnsi" w:cstheme="minorHAnsi"/>
          <w:szCs w:val="20"/>
          <w:lang w:val="en-US" w:eastAsia="ja-JP"/>
        </w:rPr>
        <w:t xml:space="preserve">the </w:t>
      </w:r>
      <w:r w:rsidR="002D19B3" w:rsidRPr="008A48FA">
        <w:rPr>
          <w:rFonts w:asciiTheme="minorHAnsi" w:eastAsia="SimSun" w:hAnsiTheme="minorHAnsi" w:cstheme="minorHAnsi"/>
          <w:szCs w:val="20"/>
          <w:lang w:val="en-US" w:eastAsia="ja-JP"/>
        </w:rPr>
        <w:t xml:space="preserve">support of </w:t>
      </w:r>
      <w:r w:rsidR="001D5261" w:rsidRPr="008A48FA">
        <w:rPr>
          <w:rFonts w:asciiTheme="minorHAnsi" w:eastAsia="SimSun" w:hAnsiTheme="minorHAnsi" w:cstheme="minorHAnsi"/>
          <w:szCs w:val="20"/>
          <w:lang w:val="en-US" w:eastAsia="ja-JP"/>
        </w:rPr>
        <w:t xml:space="preserve">input parameters for </w:t>
      </w:r>
      <w:r w:rsidR="00C53083" w:rsidRPr="008A48FA">
        <w:rPr>
          <w:rFonts w:asciiTheme="minorHAnsi" w:eastAsia="SimSun" w:hAnsiTheme="minorHAnsi" w:cstheme="minorHAnsi"/>
          <w:szCs w:val="20"/>
          <w:lang w:val="en-US" w:eastAsia="ja-JP"/>
        </w:rPr>
        <w:t>a</w:t>
      </w:r>
      <w:r w:rsidR="001D5261" w:rsidRPr="008A48FA">
        <w:rPr>
          <w:rFonts w:asciiTheme="minorHAnsi" w:eastAsia="SimSun" w:hAnsiTheme="minorHAnsi" w:cstheme="minorHAnsi"/>
          <w:szCs w:val="20"/>
          <w:lang w:val="en-US" w:eastAsia="ja-JP"/>
        </w:rPr>
        <w:t xml:space="preserve"> functionality, output parameters of the functionality and capability related to the functionality itself.</w:t>
      </w:r>
      <w:r w:rsidR="002538C6" w:rsidRPr="008A48FA">
        <w:rPr>
          <w:rFonts w:asciiTheme="minorHAnsi" w:eastAsia="SimSun" w:hAnsiTheme="minorHAnsi" w:cstheme="minorHAnsi"/>
          <w:szCs w:val="20"/>
          <w:lang w:val="en-US" w:eastAsia="ja-JP"/>
        </w:rPr>
        <w:t xml:space="preserve"> Referring to AI/ML-enabled feature, input parameters could refer to </w:t>
      </w:r>
      <w:r w:rsidR="00642FE7" w:rsidRPr="008A48FA">
        <w:rPr>
          <w:rFonts w:asciiTheme="minorHAnsi" w:eastAsia="SimSun" w:hAnsiTheme="minorHAnsi" w:cstheme="minorHAnsi"/>
          <w:szCs w:val="20"/>
          <w:lang w:val="en-US" w:eastAsia="ja-JP"/>
        </w:rPr>
        <w:t xml:space="preserve">support for data collection and </w:t>
      </w:r>
      <w:r w:rsidR="0093469A" w:rsidRPr="008A48FA">
        <w:rPr>
          <w:rFonts w:asciiTheme="minorHAnsi" w:eastAsia="SimSun" w:hAnsiTheme="minorHAnsi" w:cstheme="minorHAnsi"/>
          <w:szCs w:val="20"/>
          <w:lang w:val="en-US" w:eastAsia="ja-JP"/>
        </w:rPr>
        <w:t>associated</w:t>
      </w:r>
      <w:r w:rsidR="00642FE7" w:rsidRPr="008A48FA">
        <w:rPr>
          <w:rFonts w:asciiTheme="minorHAnsi" w:eastAsia="SimSun" w:hAnsiTheme="minorHAnsi" w:cstheme="minorHAnsi"/>
          <w:szCs w:val="20"/>
          <w:lang w:val="en-US" w:eastAsia="ja-JP"/>
        </w:rPr>
        <w:t xml:space="preserve"> configuration</w:t>
      </w:r>
      <w:r w:rsidR="0093469A" w:rsidRPr="008A48FA">
        <w:rPr>
          <w:rFonts w:asciiTheme="minorHAnsi" w:eastAsia="SimSun" w:hAnsiTheme="minorHAnsi" w:cstheme="minorHAnsi"/>
          <w:szCs w:val="20"/>
          <w:lang w:val="en-US" w:eastAsia="ja-JP"/>
        </w:rPr>
        <w:t xml:space="preserve"> for data collection and configuration of AI/ML-enabled feature</w:t>
      </w:r>
      <w:r w:rsidR="00642FE7" w:rsidRPr="008A48FA">
        <w:rPr>
          <w:rFonts w:asciiTheme="minorHAnsi" w:eastAsia="SimSun" w:hAnsiTheme="minorHAnsi" w:cstheme="minorHAnsi"/>
          <w:szCs w:val="20"/>
          <w:lang w:val="en-US" w:eastAsia="ja-JP"/>
        </w:rPr>
        <w:t xml:space="preserve">. Output could refer to </w:t>
      </w:r>
      <w:r w:rsidR="0093469A" w:rsidRPr="008A48FA">
        <w:rPr>
          <w:rFonts w:asciiTheme="minorHAnsi" w:eastAsia="SimSun" w:hAnsiTheme="minorHAnsi" w:cstheme="minorHAnsi"/>
          <w:szCs w:val="20"/>
          <w:lang w:val="en-US" w:eastAsia="ja-JP"/>
        </w:rPr>
        <w:t xml:space="preserve">the </w:t>
      </w:r>
      <w:r w:rsidR="00642FE7" w:rsidRPr="008A48FA">
        <w:rPr>
          <w:rFonts w:asciiTheme="minorHAnsi" w:eastAsia="SimSun" w:hAnsiTheme="minorHAnsi" w:cstheme="minorHAnsi"/>
          <w:szCs w:val="20"/>
          <w:lang w:val="en-US" w:eastAsia="ja-JP"/>
        </w:rPr>
        <w:t xml:space="preserve">support </w:t>
      </w:r>
      <w:r w:rsidR="0093469A" w:rsidRPr="008A48FA">
        <w:rPr>
          <w:rFonts w:asciiTheme="minorHAnsi" w:eastAsia="SimSun" w:hAnsiTheme="minorHAnsi" w:cstheme="minorHAnsi"/>
          <w:szCs w:val="20"/>
          <w:lang w:val="en-US" w:eastAsia="ja-JP"/>
        </w:rPr>
        <w:t>of</w:t>
      </w:r>
      <w:r w:rsidR="00642FE7" w:rsidRPr="008A48FA">
        <w:rPr>
          <w:rFonts w:asciiTheme="minorHAnsi" w:eastAsia="SimSun" w:hAnsiTheme="minorHAnsi" w:cstheme="minorHAnsi"/>
          <w:szCs w:val="20"/>
          <w:lang w:val="en-US" w:eastAsia="ja-JP"/>
        </w:rPr>
        <w:t xml:space="preserve"> </w:t>
      </w:r>
      <w:r w:rsidR="00DA24FE" w:rsidRPr="008A48FA">
        <w:rPr>
          <w:rFonts w:asciiTheme="minorHAnsi" w:eastAsia="SimSun" w:hAnsiTheme="minorHAnsi" w:cstheme="minorHAnsi"/>
          <w:szCs w:val="20"/>
          <w:lang w:val="en-US" w:eastAsia="ja-JP"/>
        </w:rPr>
        <w:t xml:space="preserve">required </w:t>
      </w:r>
      <w:r w:rsidR="007F775C" w:rsidRPr="008A48FA">
        <w:rPr>
          <w:rFonts w:asciiTheme="minorHAnsi" w:eastAsia="SimSun" w:hAnsiTheme="minorHAnsi" w:cstheme="minorHAnsi"/>
          <w:szCs w:val="20"/>
          <w:lang w:val="en-US" w:eastAsia="ja-JP"/>
        </w:rPr>
        <w:t>inference and model monitoring</w:t>
      </w:r>
      <w:r w:rsidR="00BE1F97" w:rsidRPr="008A48FA">
        <w:rPr>
          <w:rFonts w:asciiTheme="minorHAnsi" w:eastAsia="SimSun" w:hAnsiTheme="minorHAnsi" w:cstheme="minorHAnsi"/>
          <w:szCs w:val="20"/>
          <w:lang w:val="en-US" w:eastAsia="ja-JP"/>
        </w:rPr>
        <w:t xml:space="preserve"> and associated parameters</w:t>
      </w:r>
      <w:r w:rsidR="00C07B58" w:rsidRPr="008A48FA">
        <w:rPr>
          <w:rFonts w:asciiTheme="minorHAnsi" w:eastAsia="SimSun" w:hAnsiTheme="minorHAnsi" w:cstheme="minorHAnsi"/>
          <w:szCs w:val="20"/>
          <w:lang w:val="en-US" w:eastAsia="ja-JP"/>
        </w:rPr>
        <w:t>.</w:t>
      </w:r>
      <w:r w:rsidR="002823A3" w:rsidRPr="008A48FA">
        <w:rPr>
          <w:rFonts w:asciiTheme="minorHAnsi" w:eastAsia="SimSun" w:hAnsiTheme="minorHAnsi" w:cstheme="minorHAnsi"/>
          <w:szCs w:val="20"/>
          <w:lang w:val="en-US" w:eastAsia="ja-JP"/>
        </w:rPr>
        <w:t xml:space="preserve"> </w:t>
      </w:r>
      <w:r w:rsidR="00C07B58" w:rsidRPr="008A48FA">
        <w:rPr>
          <w:rFonts w:asciiTheme="minorHAnsi" w:eastAsia="SimSun" w:hAnsiTheme="minorHAnsi" w:cstheme="minorHAnsi"/>
          <w:szCs w:val="20"/>
          <w:lang w:val="en-US" w:eastAsia="ja-JP"/>
        </w:rPr>
        <w:t>Regarding AI/ML functionality</w:t>
      </w:r>
      <w:r w:rsidR="002823A3" w:rsidRPr="008A48FA">
        <w:rPr>
          <w:rFonts w:asciiTheme="minorHAnsi" w:eastAsia="SimSun" w:hAnsiTheme="minorHAnsi" w:cstheme="minorHAnsi"/>
          <w:szCs w:val="20"/>
          <w:lang w:val="en-US" w:eastAsia="ja-JP"/>
        </w:rPr>
        <w:t xml:space="preserve"> itself</w:t>
      </w:r>
      <w:r w:rsidR="00C07B58" w:rsidRPr="008A48FA">
        <w:rPr>
          <w:rFonts w:asciiTheme="minorHAnsi" w:eastAsia="SimSun" w:hAnsiTheme="minorHAnsi" w:cstheme="minorHAnsi"/>
          <w:szCs w:val="20"/>
          <w:lang w:val="en-US" w:eastAsia="ja-JP"/>
        </w:rPr>
        <w:t xml:space="preserve">, it could </w:t>
      </w:r>
      <w:r w:rsidR="002823A3" w:rsidRPr="008A48FA">
        <w:rPr>
          <w:rFonts w:asciiTheme="minorHAnsi" w:eastAsia="SimSun" w:hAnsiTheme="minorHAnsi" w:cstheme="minorHAnsi"/>
          <w:szCs w:val="20"/>
          <w:lang w:val="en-US" w:eastAsia="ja-JP"/>
        </w:rPr>
        <w:t xml:space="preserve">refer to </w:t>
      </w:r>
      <w:r w:rsidR="00BE1F97" w:rsidRPr="008A48FA">
        <w:rPr>
          <w:rFonts w:asciiTheme="minorHAnsi" w:eastAsia="SimSun" w:hAnsiTheme="minorHAnsi" w:cstheme="minorHAnsi"/>
          <w:szCs w:val="20"/>
          <w:lang w:val="en-US" w:eastAsia="ja-JP"/>
        </w:rPr>
        <w:t xml:space="preserve">the </w:t>
      </w:r>
      <w:r w:rsidR="002823A3" w:rsidRPr="008A48FA">
        <w:rPr>
          <w:rFonts w:asciiTheme="minorHAnsi" w:eastAsia="SimSun" w:hAnsiTheme="minorHAnsi" w:cstheme="minorHAnsi"/>
          <w:szCs w:val="20"/>
          <w:lang w:val="en-US" w:eastAsia="ja-JP"/>
        </w:rPr>
        <w:t>support of</w:t>
      </w:r>
      <w:r w:rsidR="00C07B58" w:rsidRPr="008A48FA">
        <w:rPr>
          <w:rFonts w:asciiTheme="minorHAnsi" w:eastAsia="SimSun" w:hAnsiTheme="minorHAnsi" w:cstheme="minorHAnsi"/>
          <w:szCs w:val="20"/>
          <w:lang w:val="en-US" w:eastAsia="ja-JP"/>
        </w:rPr>
        <w:t xml:space="preserve"> n</w:t>
      </w:r>
      <w:r w:rsidR="00223807" w:rsidRPr="008A48FA">
        <w:rPr>
          <w:rFonts w:asciiTheme="minorHAnsi" w:eastAsia="SimSun" w:hAnsiTheme="minorHAnsi" w:cstheme="minorHAnsi"/>
          <w:szCs w:val="20"/>
          <w:lang w:val="en-US" w:eastAsia="ja-JP"/>
        </w:rPr>
        <w:t>umber of layers</w:t>
      </w:r>
      <w:r w:rsidR="00C07B58" w:rsidRPr="008A48FA">
        <w:rPr>
          <w:rFonts w:asciiTheme="minorHAnsi" w:eastAsia="SimSun" w:hAnsiTheme="minorHAnsi" w:cstheme="minorHAnsi"/>
          <w:szCs w:val="20"/>
          <w:lang w:val="en-US" w:eastAsia="ja-JP"/>
        </w:rPr>
        <w:t xml:space="preserve"> and </w:t>
      </w:r>
      <w:r w:rsidR="002823A3" w:rsidRPr="008A48FA">
        <w:rPr>
          <w:rFonts w:asciiTheme="minorHAnsi" w:eastAsia="SimSun" w:hAnsiTheme="minorHAnsi" w:cstheme="minorHAnsi"/>
          <w:szCs w:val="20"/>
          <w:lang w:val="en-US" w:eastAsia="ja-JP"/>
        </w:rPr>
        <w:t xml:space="preserve">associated </w:t>
      </w:r>
      <w:r w:rsidR="00223807" w:rsidRPr="008A48FA">
        <w:rPr>
          <w:rFonts w:asciiTheme="minorHAnsi" w:eastAsia="SimSun" w:hAnsiTheme="minorHAnsi" w:cstheme="minorHAnsi"/>
          <w:szCs w:val="20"/>
          <w:lang w:val="en-US" w:eastAsia="ja-JP"/>
        </w:rPr>
        <w:t>weights</w:t>
      </w:r>
      <w:r w:rsidR="00BE1F97" w:rsidRPr="008A48FA">
        <w:rPr>
          <w:rFonts w:asciiTheme="minorHAnsi" w:eastAsia="SimSun" w:hAnsiTheme="minorHAnsi" w:cstheme="minorHAnsi"/>
          <w:szCs w:val="20"/>
          <w:lang w:val="en-US" w:eastAsia="ja-JP"/>
        </w:rPr>
        <w:t xml:space="preserve"> etc</w:t>
      </w:r>
      <w:r w:rsidR="002F6212" w:rsidRPr="008A48FA">
        <w:rPr>
          <w:rFonts w:asciiTheme="minorHAnsi" w:eastAsia="SimSun" w:hAnsiTheme="minorHAnsi" w:cstheme="minorHAnsi"/>
          <w:szCs w:val="20"/>
          <w:lang w:val="en-US" w:eastAsia="ja-JP"/>
        </w:rPr>
        <w:t xml:space="preserve">. </w:t>
      </w:r>
      <w:r w:rsidR="002823A3" w:rsidRPr="008A48FA">
        <w:rPr>
          <w:rFonts w:asciiTheme="minorHAnsi" w:eastAsia="SimSun" w:hAnsiTheme="minorHAnsi" w:cstheme="minorHAnsi"/>
          <w:szCs w:val="20"/>
          <w:lang w:val="en-US" w:eastAsia="ja-JP"/>
        </w:rPr>
        <w:t>Number of layers and weights</w:t>
      </w:r>
      <w:r w:rsidR="00223807" w:rsidRPr="008A48FA">
        <w:rPr>
          <w:rFonts w:asciiTheme="minorHAnsi" w:eastAsia="SimSun" w:hAnsiTheme="minorHAnsi" w:cstheme="minorHAnsi"/>
          <w:szCs w:val="20"/>
          <w:lang w:val="en-US" w:eastAsia="ja-JP"/>
        </w:rPr>
        <w:t xml:space="preserve"> could be implementation specific and vary</w:t>
      </w:r>
      <w:r w:rsidR="003010B6" w:rsidRPr="008A48FA">
        <w:rPr>
          <w:rFonts w:asciiTheme="minorHAnsi" w:eastAsia="SimSun" w:hAnsiTheme="minorHAnsi" w:cstheme="minorHAnsi"/>
          <w:szCs w:val="20"/>
          <w:lang w:val="en-US" w:eastAsia="ja-JP"/>
        </w:rPr>
        <w:t xml:space="preserve"> </w:t>
      </w:r>
      <w:r w:rsidR="002823A3" w:rsidRPr="008A48FA">
        <w:rPr>
          <w:rFonts w:asciiTheme="minorHAnsi" w:eastAsia="SimSun" w:hAnsiTheme="minorHAnsi" w:cstheme="minorHAnsi"/>
          <w:szCs w:val="20"/>
          <w:lang w:val="en-US" w:eastAsia="ja-JP"/>
        </w:rPr>
        <w:t>with different models</w:t>
      </w:r>
      <w:r w:rsidR="005309DF" w:rsidRPr="008A48FA">
        <w:rPr>
          <w:rFonts w:asciiTheme="minorHAnsi" w:eastAsia="SimSun" w:hAnsiTheme="minorHAnsi" w:cstheme="minorHAnsi"/>
          <w:szCs w:val="20"/>
          <w:lang w:val="en-US" w:eastAsia="ja-JP"/>
        </w:rPr>
        <w:t>. B</w:t>
      </w:r>
      <w:r w:rsidR="003010B6" w:rsidRPr="008A48FA">
        <w:rPr>
          <w:rFonts w:asciiTheme="minorHAnsi" w:eastAsia="SimSun" w:hAnsiTheme="minorHAnsi" w:cstheme="minorHAnsi"/>
          <w:szCs w:val="20"/>
          <w:lang w:val="en-US" w:eastAsia="ja-JP"/>
        </w:rPr>
        <w:t xml:space="preserve">ut there could be a minimum requirement for all UEs to support before declaring the support for </w:t>
      </w:r>
      <w:r w:rsidR="005309DF" w:rsidRPr="008A48FA">
        <w:rPr>
          <w:rFonts w:asciiTheme="minorHAnsi" w:eastAsia="SimSun" w:hAnsiTheme="minorHAnsi" w:cstheme="minorHAnsi"/>
          <w:szCs w:val="20"/>
          <w:lang w:val="en-US" w:eastAsia="ja-JP"/>
        </w:rPr>
        <w:t>a particular AI/ML-enabled feature</w:t>
      </w:r>
      <w:r w:rsidR="003010B6" w:rsidRPr="008A48FA">
        <w:rPr>
          <w:rFonts w:asciiTheme="minorHAnsi" w:eastAsia="SimSun" w:hAnsiTheme="minorHAnsi" w:cstheme="minorHAnsi"/>
          <w:szCs w:val="20"/>
          <w:lang w:val="en-US" w:eastAsia="ja-JP"/>
        </w:rPr>
        <w:t xml:space="preserve"> functionality. </w:t>
      </w:r>
      <w:r w:rsidR="002D6985" w:rsidRPr="008A48FA">
        <w:rPr>
          <w:rFonts w:asciiTheme="minorHAnsi" w:eastAsia="SimSun" w:hAnsiTheme="minorHAnsi" w:cstheme="minorHAnsi"/>
          <w:szCs w:val="20"/>
          <w:lang w:val="en-US" w:eastAsia="ja-JP"/>
        </w:rPr>
        <w:t xml:space="preserve">This </w:t>
      </w:r>
      <w:r w:rsidR="006432DD" w:rsidRPr="008A48FA">
        <w:rPr>
          <w:rFonts w:asciiTheme="minorHAnsi" w:eastAsia="SimSun" w:hAnsiTheme="minorHAnsi" w:cstheme="minorHAnsi"/>
          <w:szCs w:val="20"/>
          <w:lang w:val="en-US" w:eastAsia="ja-JP"/>
        </w:rPr>
        <w:t xml:space="preserve">approach </w:t>
      </w:r>
      <w:r w:rsidR="00BE1F97" w:rsidRPr="008A48FA">
        <w:rPr>
          <w:rFonts w:asciiTheme="minorHAnsi" w:eastAsia="SimSun" w:hAnsiTheme="minorHAnsi" w:cstheme="minorHAnsi"/>
          <w:szCs w:val="20"/>
          <w:lang w:val="en-US" w:eastAsia="ja-JP"/>
        </w:rPr>
        <w:t>may still</w:t>
      </w:r>
      <w:r w:rsidR="002D6985" w:rsidRPr="008A48FA">
        <w:rPr>
          <w:rFonts w:asciiTheme="minorHAnsi" w:eastAsia="SimSun" w:hAnsiTheme="minorHAnsi" w:cstheme="minorHAnsi"/>
          <w:szCs w:val="20"/>
          <w:lang w:val="en-US" w:eastAsia="ja-JP"/>
        </w:rPr>
        <w:t xml:space="preserve"> allow that d</w:t>
      </w:r>
      <w:r w:rsidR="003010B6" w:rsidRPr="008A48FA">
        <w:rPr>
          <w:rFonts w:asciiTheme="minorHAnsi" w:eastAsia="SimSun" w:hAnsiTheme="minorHAnsi" w:cstheme="minorHAnsi"/>
          <w:szCs w:val="20"/>
          <w:lang w:val="en-US" w:eastAsia="ja-JP"/>
        </w:rPr>
        <w:t xml:space="preserve">etailed model </w:t>
      </w:r>
      <w:r w:rsidR="002D6985" w:rsidRPr="008A48FA">
        <w:rPr>
          <w:rFonts w:asciiTheme="minorHAnsi" w:eastAsia="SimSun" w:hAnsiTheme="minorHAnsi" w:cstheme="minorHAnsi"/>
          <w:szCs w:val="20"/>
          <w:lang w:val="en-US" w:eastAsia="ja-JP"/>
        </w:rPr>
        <w:t>to</w:t>
      </w:r>
      <w:r w:rsidR="003010B6" w:rsidRPr="008A48FA">
        <w:rPr>
          <w:rFonts w:asciiTheme="minorHAnsi" w:eastAsia="SimSun" w:hAnsiTheme="minorHAnsi" w:cstheme="minorHAnsi"/>
          <w:szCs w:val="20"/>
          <w:lang w:val="en-US" w:eastAsia="ja-JP"/>
        </w:rPr>
        <w:t xml:space="preserve"> be downloaded later</w:t>
      </w:r>
      <w:r w:rsidR="007F775C" w:rsidRPr="008A48FA">
        <w:rPr>
          <w:rFonts w:asciiTheme="minorHAnsi" w:eastAsia="SimSun" w:hAnsiTheme="minorHAnsi" w:cstheme="minorHAnsi"/>
          <w:szCs w:val="20"/>
          <w:lang w:val="en-US" w:eastAsia="ja-JP"/>
        </w:rPr>
        <w:t>.</w:t>
      </w:r>
    </w:p>
    <w:p w14:paraId="6F7DD31E" w14:textId="77777777" w:rsidR="00DF487F" w:rsidRPr="008A48FA" w:rsidRDefault="00DF487F" w:rsidP="0006332D">
      <w:pPr>
        <w:jc w:val="both"/>
        <w:rPr>
          <w:rFonts w:asciiTheme="minorHAnsi" w:eastAsia="SimSun" w:hAnsiTheme="minorHAnsi" w:cstheme="minorHAnsi"/>
          <w:szCs w:val="20"/>
          <w:lang w:val="en-US" w:eastAsia="ja-JP"/>
        </w:rPr>
      </w:pPr>
    </w:p>
    <w:p w14:paraId="7E3783BF" w14:textId="6490062E" w:rsidR="002F6212" w:rsidRPr="008A48FA" w:rsidRDefault="008A48FA" w:rsidP="0006332D">
      <w:pPr>
        <w:jc w:val="both"/>
        <w:rPr>
          <w:rFonts w:asciiTheme="minorHAnsi" w:eastAsia="SimSun" w:hAnsiTheme="minorHAnsi" w:cstheme="minorHAnsi"/>
          <w:szCs w:val="20"/>
          <w:lang w:val="en-US" w:eastAsia="ja-JP"/>
        </w:rPr>
      </w:pPr>
      <w:r w:rsidRPr="008A48FA">
        <w:rPr>
          <w:rFonts w:asciiTheme="minorHAnsi" w:hAnsiTheme="minorHAnsi" w:cstheme="minorHAnsi"/>
          <w:szCs w:val="20"/>
        </w:rPr>
        <w:t>RAN2 made some agreements for data collection.</w:t>
      </w:r>
      <w:r w:rsidRPr="008A48FA">
        <w:rPr>
          <w:rFonts w:asciiTheme="minorHAnsi" w:eastAsia="SimSun" w:hAnsiTheme="minorHAnsi" w:cstheme="minorHAnsi"/>
          <w:szCs w:val="20"/>
          <w:lang w:val="en-US" w:eastAsia="ja-JP"/>
        </w:rPr>
        <w:t xml:space="preserve"> </w:t>
      </w:r>
      <w:r w:rsidR="00BE1F97" w:rsidRPr="008A48FA">
        <w:rPr>
          <w:rFonts w:asciiTheme="minorHAnsi" w:eastAsia="SimSun" w:hAnsiTheme="minorHAnsi" w:cstheme="minorHAnsi"/>
          <w:szCs w:val="20"/>
          <w:lang w:val="en-US" w:eastAsia="ja-JP"/>
        </w:rPr>
        <w:t xml:space="preserve">RAN1 </w:t>
      </w:r>
      <w:r w:rsidRPr="008A48FA">
        <w:rPr>
          <w:rFonts w:asciiTheme="minorHAnsi" w:eastAsia="SimSun" w:hAnsiTheme="minorHAnsi" w:cstheme="minorHAnsi"/>
          <w:szCs w:val="20"/>
          <w:lang w:val="en-US" w:eastAsia="ja-JP"/>
        </w:rPr>
        <w:t xml:space="preserve">has </w:t>
      </w:r>
      <w:r w:rsidR="00BE1F97" w:rsidRPr="008A48FA">
        <w:rPr>
          <w:rFonts w:asciiTheme="minorHAnsi" w:eastAsia="SimSun" w:hAnsiTheme="minorHAnsi" w:cstheme="minorHAnsi"/>
          <w:szCs w:val="20"/>
          <w:lang w:val="en-US" w:eastAsia="ja-JP"/>
        </w:rPr>
        <w:t>made agreements</w:t>
      </w:r>
      <w:r w:rsidR="006432DD" w:rsidRPr="008A48FA">
        <w:rPr>
          <w:rFonts w:asciiTheme="minorHAnsi" w:eastAsia="SimSun" w:hAnsiTheme="minorHAnsi" w:cstheme="minorHAnsi"/>
          <w:szCs w:val="20"/>
          <w:lang w:val="en-US" w:eastAsia="ja-JP"/>
        </w:rPr>
        <w:t xml:space="preserve"> for beam management </w:t>
      </w:r>
      <w:r w:rsidR="00BE1F97" w:rsidRPr="008A48FA">
        <w:rPr>
          <w:rFonts w:asciiTheme="minorHAnsi" w:eastAsia="SimSun" w:hAnsiTheme="minorHAnsi" w:cstheme="minorHAnsi"/>
          <w:szCs w:val="20"/>
          <w:lang w:val="en-US" w:eastAsia="ja-JP"/>
        </w:rPr>
        <w:t xml:space="preserve">and these agreements could point towards </w:t>
      </w:r>
      <w:r w:rsidRPr="008A48FA">
        <w:rPr>
          <w:rFonts w:asciiTheme="minorHAnsi" w:eastAsia="SimSun" w:hAnsiTheme="minorHAnsi" w:cstheme="minorHAnsi"/>
          <w:szCs w:val="20"/>
          <w:lang w:val="en-US" w:eastAsia="ja-JP"/>
        </w:rPr>
        <w:t>output</w:t>
      </w:r>
      <w:r w:rsidR="006432DD" w:rsidRPr="008A48FA">
        <w:rPr>
          <w:rFonts w:asciiTheme="minorHAnsi" w:eastAsia="SimSun" w:hAnsiTheme="minorHAnsi" w:cstheme="minorHAnsi"/>
          <w:szCs w:val="20"/>
          <w:lang w:val="en-US" w:eastAsia="ja-JP"/>
        </w:rPr>
        <w:t xml:space="preserve"> </w:t>
      </w:r>
      <w:r w:rsidR="00FE1FE5" w:rsidRPr="008A48FA">
        <w:rPr>
          <w:rFonts w:asciiTheme="minorHAnsi" w:eastAsia="SimSun" w:hAnsiTheme="minorHAnsi" w:cstheme="minorHAnsi"/>
          <w:szCs w:val="20"/>
          <w:lang w:val="en-US" w:eastAsia="ja-JP"/>
        </w:rPr>
        <w:t xml:space="preserve">parameters and support for </w:t>
      </w:r>
      <w:r w:rsidR="00FE1FE5" w:rsidRPr="008A48FA">
        <w:rPr>
          <w:rFonts w:asciiTheme="minorHAnsi" w:hAnsiTheme="minorHAnsi" w:cstheme="minorHAnsi"/>
          <w:i/>
          <w:iCs/>
          <w:szCs w:val="20"/>
        </w:rPr>
        <w:t>CSI-ReportConfig</w:t>
      </w:r>
      <w:r w:rsidR="00B476D3" w:rsidRPr="008A48FA">
        <w:rPr>
          <w:rFonts w:asciiTheme="minorHAnsi" w:hAnsiTheme="minorHAnsi" w:cstheme="minorHAnsi"/>
          <w:szCs w:val="20"/>
        </w:rPr>
        <w:t>:</w:t>
      </w:r>
    </w:p>
    <w:p w14:paraId="2368E21E" w14:textId="77777777" w:rsidR="00D550EE" w:rsidRPr="008A48FA" w:rsidRDefault="00D550EE" w:rsidP="0006332D">
      <w:pPr>
        <w:jc w:val="both"/>
        <w:rPr>
          <w:rFonts w:asciiTheme="minorHAnsi" w:eastAsia="SimSun" w:hAnsiTheme="minorHAnsi" w:cstheme="minorHAnsi"/>
          <w:szCs w:val="20"/>
          <w:lang w:val="en-US" w:eastAsia="ja-JP"/>
        </w:rPr>
      </w:pPr>
    </w:p>
    <w:tbl>
      <w:tblPr>
        <w:tblStyle w:val="TableGrid"/>
        <w:tblW w:w="0" w:type="auto"/>
        <w:tblLook w:val="04A0" w:firstRow="1" w:lastRow="0" w:firstColumn="1" w:lastColumn="0" w:noHBand="0" w:noVBand="1"/>
      </w:tblPr>
      <w:tblGrid>
        <w:gridCol w:w="9631"/>
      </w:tblGrid>
      <w:tr w:rsidR="00B476D3" w:rsidRPr="008A48FA" w14:paraId="7299CBAD" w14:textId="77777777" w:rsidTr="00B476D3">
        <w:tc>
          <w:tcPr>
            <w:tcW w:w="9631" w:type="dxa"/>
          </w:tcPr>
          <w:p w14:paraId="1127A503" w14:textId="77777777" w:rsidR="00B476D3" w:rsidRPr="008A48FA" w:rsidRDefault="00B476D3" w:rsidP="00B476D3">
            <w:pPr>
              <w:jc w:val="both"/>
              <w:rPr>
                <w:rFonts w:asciiTheme="minorHAnsi" w:eastAsia="SimSun" w:hAnsiTheme="minorHAnsi" w:cstheme="minorHAnsi"/>
                <w:b/>
                <w:bCs/>
                <w:szCs w:val="20"/>
                <w:lang w:val="en-US" w:eastAsia="ja-JP"/>
              </w:rPr>
            </w:pPr>
            <w:r w:rsidRPr="008A48FA">
              <w:rPr>
                <w:rFonts w:asciiTheme="minorHAnsi" w:eastAsia="SimSun" w:hAnsiTheme="minorHAnsi" w:cstheme="minorHAnsi"/>
                <w:b/>
                <w:bCs/>
                <w:szCs w:val="20"/>
                <w:lang w:val="en-US" w:eastAsia="ja-JP"/>
              </w:rPr>
              <w:t>Beam management</w:t>
            </w:r>
          </w:p>
          <w:p w14:paraId="38F20CA0" w14:textId="77777777" w:rsidR="00B476D3" w:rsidRPr="008A48FA" w:rsidRDefault="00B476D3" w:rsidP="00B476D3">
            <w:pPr>
              <w:rPr>
                <w:rFonts w:asciiTheme="minorHAnsi" w:eastAsia="DengXian" w:hAnsiTheme="minorHAnsi" w:cstheme="minorHAnsi"/>
                <w:szCs w:val="20"/>
                <w:highlight w:val="darkYellow"/>
                <w:lang w:eastAsia="zh-CN"/>
              </w:rPr>
            </w:pPr>
            <w:r w:rsidRPr="008A48FA">
              <w:rPr>
                <w:rFonts w:asciiTheme="minorHAnsi" w:eastAsia="DengXian" w:hAnsiTheme="minorHAnsi" w:cstheme="minorHAnsi"/>
                <w:szCs w:val="20"/>
                <w:highlight w:val="darkYellow"/>
                <w:lang w:eastAsia="zh-CN"/>
              </w:rPr>
              <w:t>Working Assumption</w:t>
            </w:r>
          </w:p>
          <w:p w14:paraId="38DB3A3B" w14:textId="77777777" w:rsidR="00B476D3" w:rsidRPr="008A48FA" w:rsidRDefault="00B476D3" w:rsidP="00B476D3">
            <w:pPr>
              <w:rPr>
                <w:rFonts w:asciiTheme="minorHAnsi" w:hAnsiTheme="minorHAnsi" w:cstheme="minorHAnsi"/>
                <w:szCs w:val="20"/>
              </w:rPr>
            </w:pPr>
            <w:r w:rsidRPr="008A48FA">
              <w:rPr>
                <w:rFonts w:asciiTheme="minorHAnsi" w:hAnsiTheme="minorHAnsi" w:cstheme="minorHAnsi"/>
                <w:szCs w:val="20"/>
              </w:rPr>
              <w:lastRenderedPageBreak/>
              <w:t xml:space="preserve">For report content of inference results for UE-sided model for BM-Case 2, the RSRP </w:t>
            </w:r>
            <w:r w:rsidRPr="008A48FA">
              <w:rPr>
                <w:rFonts w:asciiTheme="minorHAnsi" w:eastAsia="Times New Roman" w:hAnsiTheme="minorHAnsi" w:cstheme="minorHAnsi"/>
                <w:szCs w:val="20"/>
              </w:rPr>
              <w:t>of</w:t>
            </w:r>
            <w:r w:rsidRPr="008A48FA">
              <w:rPr>
                <w:rFonts w:asciiTheme="minorHAnsi" w:eastAsia="Times New Roman" w:hAnsiTheme="minorHAnsi" w:cstheme="minorHAnsi"/>
                <w:b/>
                <w:bCs/>
                <w:szCs w:val="20"/>
              </w:rPr>
              <w:t xml:space="preserve"> </w:t>
            </w:r>
            <w:r w:rsidRPr="008A48FA">
              <w:rPr>
                <w:rFonts w:asciiTheme="minorHAnsi" w:eastAsia="Times New Roman" w:hAnsiTheme="minorHAnsi" w:cstheme="minorHAnsi"/>
                <w:szCs w:val="20"/>
              </w:rPr>
              <w:t>predicted beam(s)</w:t>
            </w:r>
            <w:r w:rsidRPr="008A48FA">
              <w:rPr>
                <w:rFonts w:asciiTheme="minorHAnsi" w:hAnsiTheme="minorHAnsi" w:cstheme="minorHAnsi"/>
                <w:szCs w:val="20"/>
              </w:rPr>
              <w:t xml:space="preserve"> in the report of inference results, is the predicted RSRP, where the predicted RSRP is based on AI/ML output</w:t>
            </w:r>
          </w:p>
          <w:p w14:paraId="4D55B6AF" w14:textId="77777777" w:rsidR="00B476D3" w:rsidRPr="008A48FA" w:rsidRDefault="00B476D3" w:rsidP="00B476D3">
            <w:pPr>
              <w:rPr>
                <w:rFonts w:asciiTheme="minorHAnsi" w:hAnsiTheme="minorHAnsi" w:cstheme="minorHAnsi"/>
                <w:szCs w:val="20"/>
              </w:rPr>
            </w:pPr>
          </w:p>
          <w:p w14:paraId="1DCA3D2E" w14:textId="3939E93F" w:rsidR="00B476D3" w:rsidRPr="008A48FA" w:rsidRDefault="00B476D3" w:rsidP="00B476D3">
            <w:pPr>
              <w:rPr>
                <w:rFonts w:asciiTheme="minorHAnsi" w:eastAsia="SimSun" w:hAnsiTheme="minorHAnsi" w:cstheme="minorHAnsi"/>
                <w:szCs w:val="20"/>
                <w:lang w:val="en-US" w:eastAsia="ja-JP"/>
              </w:rPr>
            </w:pPr>
            <w:r w:rsidRPr="008A48FA">
              <w:rPr>
                <w:rFonts w:asciiTheme="minorHAnsi" w:hAnsiTheme="minorHAnsi" w:cstheme="minorHAnsi"/>
                <w:szCs w:val="20"/>
              </w:rPr>
              <w:t>For UE-sided model at least for BM</w:t>
            </w:r>
            <w:r w:rsidRPr="008A48FA">
              <w:rPr>
                <w:rFonts w:asciiTheme="minorHAnsi" w:eastAsia="DengXian" w:hAnsiTheme="minorHAnsi" w:cstheme="minorHAnsi"/>
                <w:szCs w:val="20"/>
                <w:lang w:eastAsia="zh-CN"/>
              </w:rPr>
              <w:t xml:space="preserve"> </w:t>
            </w:r>
            <w:r w:rsidRPr="008A48FA">
              <w:rPr>
                <w:rFonts w:asciiTheme="minorHAnsi" w:hAnsiTheme="minorHAnsi" w:cstheme="minorHAnsi"/>
                <w:szCs w:val="20"/>
              </w:rPr>
              <w:t xml:space="preserve">Case-1, </w:t>
            </w:r>
            <w:r w:rsidRPr="008A48FA">
              <w:rPr>
                <w:rFonts w:asciiTheme="minorHAnsi" w:hAnsiTheme="minorHAnsi" w:cstheme="minorHAnsi"/>
                <w:i/>
                <w:iCs/>
                <w:szCs w:val="20"/>
              </w:rPr>
              <w:t>CSI-ReportConfig</w:t>
            </w:r>
            <w:r w:rsidRPr="008A48FA">
              <w:rPr>
                <w:rFonts w:asciiTheme="minorHAnsi" w:hAnsiTheme="minorHAnsi" w:cstheme="minorHAnsi"/>
                <w:szCs w:val="20"/>
              </w:rPr>
              <w:t xml:space="preserve"> is used for the configuration of inference results reporting.</w:t>
            </w:r>
          </w:p>
        </w:tc>
      </w:tr>
    </w:tbl>
    <w:p w14:paraId="267EC32C" w14:textId="77777777" w:rsidR="001437AE" w:rsidRPr="008A48FA" w:rsidRDefault="001437AE" w:rsidP="0006332D">
      <w:pPr>
        <w:jc w:val="both"/>
        <w:rPr>
          <w:rFonts w:asciiTheme="minorHAnsi" w:eastAsia="SimSun" w:hAnsiTheme="minorHAnsi" w:cstheme="minorHAnsi"/>
          <w:szCs w:val="20"/>
          <w:lang w:val="en-US" w:eastAsia="ja-JP"/>
        </w:rPr>
      </w:pPr>
    </w:p>
    <w:p w14:paraId="6E84D97E" w14:textId="30680130" w:rsidR="001437AE" w:rsidRPr="008A48FA" w:rsidRDefault="00830D99" w:rsidP="0006332D">
      <w:pPr>
        <w:jc w:val="both"/>
        <w:rPr>
          <w:rFonts w:asciiTheme="minorHAnsi" w:eastAsia="SimSun" w:hAnsiTheme="minorHAnsi" w:cstheme="minorHAnsi"/>
          <w:szCs w:val="20"/>
          <w:lang w:val="en-US" w:eastAsia="ja-JP"/>
        </w:rPr>
      </w:pPr>
      <w:r>
        <w:rPr>
          <w:rFonts w:asciiTheme="minorHAnsi" w:eastAsia="SimSun" w:hAnsiTheme="minorHAnsi" w:cstheme="minorHAnsi"/>
          <w:szCs w:val="20"/>
          <w:lang w:val="en-US" w:eastAsia="ja-JP"/>
        </w:rPr>
        <w:t>It implies that t</w:t>
      </w:r>
      <w:r w:rsidR="00B476D3" w:rsidRPr="008A48FA">
        <w:rPr>
          <w:rFonts w:asciiTheme="minorHAnsi" w:eastAsia="SimSun" w:hAnsiTheme="minorHAnsi" w:cstheme="minorHAnsi"/>
          <w:szCs w:val="20"/>
          <w:lang w:val="en-US" w:eastAsia="ja-JP"/>
        </w:rPr>
        <w:t>he output could be number of beams and RSRP measurement and prediction.</w:t>
      </w:r>
    </w:p>
    <w:p w14:paraId="1E6E991B" w14:textId="77777777" w:rsidR="00E94E6B" w:rsidRPr="008A48FA" w:rsidRDefault="00E94E6B" w:rsidP="0006332D">
      <w:pPr>
        <w:jc w:val="both"/>
        <w:rPr>
          <w:rFonts w:asciiTheme="minorHAnsi" w:eastAsia="SimSun" w:hAnsiTheme="minorHAnsi" w:cstheme="minorHAnsi"/>
          <w:szCs w:val="20"/>
          <w:lang w:val="en-US" w:eastAsia="ja-JP"/>
        </w:rPr>
      </w:pPr>
    </w:p>
    <w:p w14:paraId="5F695ACA" w14:textId="77777777" w:rsidR="00B476D3" w:rsidRPr="008A48FA" w:rsidRDefault="00B476D3" w:rsidP="00B476D3">
      <w:pPr>
        <w:jc w:val="both"/>
        <w:rPr>
          <w:rFonts w:asciiTheme="minorHAnsi" w:eastAsia="SimSun" w:hAnsiTheme="minorHAnsi" w:cstheme="minorHAnsi"/>
          <w:b/>
          <w:bCs/>
          <w:szCs w:val="20"/>
          <w:lang w:val="en-US" w:eastAsia="ja-JP"/>
        </w:rPr>
      </w:pPr>
      <w:r w:rsidRPr="008A48FA">
        <w:rPr>
          <w:rFonts w:asciiTheme="minorHAnsi" w:eastAsia="SimSun" w:hAnsiTheme="minorHAnsi" w:cstheme="minorHAnsi"/>
          <w:b/>
          <w:bCs/>
          <w:szCs w:val="20"/>
          <w:lang w:val="en-US" w:eastAsia="ja-JP"/>
        </w:rPr>
        <w:t>Positioning</w:t>
      </w:r>
    </w:p>
    <w:p w14:paraId="67CCD770" w14:textId="77777777" w:rsidR="00392FA4" w:rsidRPr="007908D6" w:rsidRDefault="00392FA4" w:rsidP="00B476D3">
      <w:pPr>
        <w:numPr>
          <w:ilvl w:val="0"/>
          <w:numId w:val="13"/>
        </w:numPr>
        <w:jc w:val="both"/>
        <w:rPr>
          <w:rFonts w:asciiTheme="minorHAnsi" w:eastAsia="SimSun" w:hAnsiTheme="minorHAnsi" w:cstheme="minorHAnsi"/>
          <w:szCs w:val="20"/>
          <w:lang w:eastAsia="ja-JP"/>
        </w:rPr>
      </w:pPr>
      <w:r w:rsidRPr="007908D6">
        <w:rPr>
          <w:rFonts w:asciiTheme="minorHAnsi" w:eastAsia="SimSun" w:hAnsiTheme="minorHAnsi" w:cstheme="minorHAnsi"/>
          <w:szCs w:val="20"/>
          <w:lang w:eastAsia="ja-JP"/>
        </w:rPr>
        <w:t>Model Input</w:t>
      </w:r>
    </w:p>
    <w:p w14:paraId="3871DEA5" w14:textId="77777777" w:rsidR="00392FA4" w:rsidRPr="007908D6" w:rsidRDefault="00392FA4" w:rsidP="00B476D3">
      <w:pPr>
        <w:numPr>
          <w:ilvl w:val="1"/>
          <w:numId w:val="13"/>
        </w:numPr>
        <w:jc w:val="both"/>
        <w:rPr>
          <w:rFonts w:asciiTheme="minorHAnsi" w:eastAsia="SimSun" w:hAnsiTheme="minorHAnsi" w:cstheme="minorHAnsi"/>
          <w:szCs w:val="20"/>
          <w:lang w:eastAsia="ja-JP"/>
        </w:rPr>
      </w:pPr>
      <w:r w:rsidRPr="007908D6">
        <w:rPr>
          <w:rFonts w:asciiTheme="minorHAnsi" w:eastAsia="SimSun" w:hAnsiTheme="minorHAnsi" w:cstheme="minorHAnsi"/>
          <w:szCs w:val="20"/>
          <w:lang w:eastAsia="ja-JP"/>
        </w:rPr>
        <w:t>Type of measurements (timing, power, phase)</w:t>
      </w:r>
    </w:p>
    <w:p w14:paraId="03773C8F" w14:textId="21026761" w:rsidR="00392FA4" w:rsidRPr="007908D6" w:rsidRDefault="00392FA4" w:rsidP="00B476D3">
      <w:pPr>
        <w:numPr>
          <w:ilvl w:val="1"/>
          <w:numId w:val="13"/>
        </w:numPr>
        <w:jc w:val="both"/>
        <w:rPr>
          <w:rFonts w:asciiTheme="minorHAnsi" w:eastAsia="SimSun" w:hAnsiTheme="minorHAnsi" w:cstheme="minorHAnsi"/>
          <w:szCs w:val="20"/>
          <w:lang w:eastAsia="ja-JP"/>
        </w:rPr>
      </w:pPr>
      <w:r w:rsidRPr="007908D6">
        <w:rPr>
          <w:rFonts w:asciiTheme="minorHAnsi" w:eastAsia="SimSun" w:hAnsiTheme="minorHAnsi" w:cstheme="minorHAnsi"/>
          <w:szCs w:val="20"/>
          <w:lang w:eastAsia="ja-JP"/>
        </w:rPr>
        <w:t>Sample-based vs path-based</w:t>
      </w:r>
    </w:p>
    <w:p w14:paraId="105ADA8C" w14:textId="77777777" w:rsidR="00392FA4" w:rsidRPr="007908D6" w:rsidRDefault="00392FA4" w:rsidP="00B476D3">
      <w:pPr>
        <w:numPr>
          <w:ilvl w:val="0"/>
          <w:numId w:val="13"/>
        </w:numPr>
        <w:jc w:val="both"/>
        <w:rPr>
          <w:rFonts w:asciiTheme="minorHAnsi" w:eastAsia="SimSun" w:hAnsiTheme="minorHAnsi" w:cstheme="minorHAnsi"/>
          <w:szCs w:val="20"/>
          <w:lang w:eastAsia="ja-JP"/>
        </w:rPr>
      </w:pPr>
      <w:r w:rsidRPr="007908D6">
        <w:rPr>
          <w:rFonts w:asciiTheme="minorHAnsi" w:eastAsia="SimSun" w:hAnsiTheme="minorHAnsi" w:cstheme="minorHAnsi"/>
          <w:szCs w:val="20"/>
          <w:lang w:eastAsia="ja-JP"/>
        </w:rPr>
        <w:t>Model Output</w:t>
      </w:r>
    </w:p>
    <w:p w14:paraId="087EE0DD" w14:textId="77777777" w:rsidR="00392FA4" w:rsidRPr="00392FA4" w:rsidRDefault="00392FA4" w:rsidP="00B476D3">
      <w:pPr>
        <w:numPr>
          <w:ilvl w:val="1"/>
          <w:numId w:val="13"/>
        </w:numPr>
        <w:jc w:val="both"/>
        <w:rPr>
          <w:rFonts w:asciiTheme="minorHAnsi" w:eastAsia="SimSun" w:hAnsiTheme="minorHAnsi" w:cstheme="minorHAnsi"/>
          <w:szCs w:val="20"/>
          <w:lang w:eastAsia="ja-JP"/>
        </w:rPr>
      </w:pPr>
      <w:r w:rsidRPr="00392FA4">
        <w:rPr>
          <w:rFonts w:asciiTheme="minorHAnsi" w:eastAsia="SimSun" w:hAnsiTheme="minorHAnsi" w:cstheme="minorHAnsi"/>
          <w:szCs w:val="20"/>
          <w:lang w:eastAsia="ja-JP"/>
        </w:rPr>
        <w:t xml:space="preserve">Type of model output for assisted AI/ML </w:t>
      </w:r>
    </w:p>
    <w:p w14:paraId="06853403" w14:textId="77777777" w:rsidR="00B476D3" w:rsidRPr="008A48FA" w:rsidRDefault="00B476D3" w:rsidP="00B476D3">
      <w:pPr>
        <w:jc w:val="both"/>
        <w:rPr>
          <w:rFonts w:asciiTheme="minorHAnsi" w:eastAsia="SimSun" w:hAnsiTheme="minorHAnsi" w:cstheme="minorHAnsi"/>
          <w:szCs w:val="20"/>
          <w:lang w:val="en-US" w:eastAsia="ja-JP"/>
        </w:rPr>
      </w:pPr>
    </w:p>
    <w:p w14:paraId="45E0E2CB" w14:textId="4FE37C2F" w:rsidR="00B476D3" w:rsidRPr="008A48FA" w:rsidRDefault="007908D6" w:rsidP="0006332D">
      <w:pPr>
        <w:jc w:val="both"/>
        <w:rPr>
          <w:rFonts w:asciiTheme="minorHAnsi" w:eastAsia="SimSun" w:hAnsiTheme="minorHAnsi" w:cstheme="minorHAnsi"/>
          <w:szCs w:val="20"/>
          <w:lang w:val="en-US" w:eastAsia="ja-JP"/>
        </w:rPr>
      </w:pPr>
      <w:r>
        <w:rPr>
          <w:rFonts w:asciiTheme="minorHAnsi" w:eastAsia="SimSun" w:hAnsiTheme="minorHAnsi" w:cstheme="minorHAnsi"/>
          <w:szCs w:val="20"/>
          <w:lang w:val="en-US" w:eastAsia="ja-JP"/>
        </w:rPr>
        <w:t xml:space="preserve">Further, </w:t>
      </w:r>
      <w:r w:rsidR="00132E3A" w:rsidRPr="008A48FA">
        <w:rPr>
          <w:rFonts w:asciiTheme="minorHAnsi" w:eastAsia="SimSun" w:hAnsiTheme="minorHAnsi" w:cstheme="minorHAnsi"/>
          <w:szCs w:val="20"/>
          <w:lang w:val="en-US" w:eastAsia="ja-JP"/>
        </w:rPr>
        <w:t>RAN1 has agreed following for model training</w:t>
      </w:r>
      <w:r w:rsidR="005435E4" w:rsidRPr="008A48FA">
        <w:rPr>
          <w:rFonts w:asciiTheme="minorHAnsi" w:eastAsia="SimSun" w:hAnsiTheme="minorHAnsi" w:cstheme="minorHAnsi"/>
          <w:szCs w:val="20"/>
          <w:lang w:val="en-US" w:eastAsia="ja-JP"/>
        </w:rPr>
        <w:t xml:space="preserve"> for positioning</w:t>
      </w:r>
      <w:r w:rsidR="00132E3A" w:rsidRPr="008A48FA">
        <w:rPr>
          <w:rFonts w:asciiTheme="minorHAnsi" w:eastAsia="SimSun" w:hAnsiTheme="minorHAnsi" w:cstheme="minorHAnsi"/>
          <w:szCs w:val="20"/>
          <w:lang w:val="en-US" w:eastAsia="ja-JP"/>
        </w:rPr>
        <w:t>:</w:t>
      </w:r>
    </w:p>
    <w:p w14:paraId="1B044477" w14:textId="77777777" w:rsidR="00132E3A" w:rsidRPr="008A48FA" w:rsidRDefault="00132E3A" w:rsidP="0006332D">
      <w:pPr>
        <w:jc w:val="both"/>
        <w:rPr>
          <w:rFonts w:asciiTheme="minorHAnsi" w:eastAsia="SimSun" w:hAnsiTheme="minorHAnsi" w:cstheme="minorHAnsi"/>
          <w:szCs w:val="20"/>
          <w:lang w:val="en-US" w:eastAsia="ja-JP"/>
        </w:rPr>
      </w:pPr>
    </w:p>
    <w:tbl>
      <w:tblPr>
        <w:tblStyle w:val="TableGrid"/>
        <w:tblW w:w="0" w:type="auto"/>
        <w:tblLook w:val="04A0" w:firstRow="1" w:lastRow="0" w:firstColumn="1" w:lastColumn="0" w:noHBand="0" w:noVBand="1"/>
      </w:tblPr>
      <w:tblGrid>
        <w:gridCol w:w="9631"/>
      </w:tblGrid>
      <w:tr w:rsidR="00132E3A" w:rsidRPr="008A48FA" w14:paraId="27AE3211" w14:textId="77777777" w:rsidTr="00132E3A">
        <w:tc>
          <w:tcPr>
            <w:tcW w:w="9631" w:type="dxa"/>
          </w:tcPr>
          <w:p w14:paraId="60C38C91" w14:textId="77777777" w:rsidR="00132E3A" w:rsidRPr="008A48FA" w:rsidRDefault="00132E3A" w:rsidP="00132E3A">
            <w:pPr>
              <w:jc w:val="both"/>
              <w:rPr>
                <w:rFonts w:asciiTheme="minorHAnsi" w:eastAsia="SimSun" w:hAnsiTheme="minorHAnsi" w:cstheme="minorHAnsi"/>
                <w:szCs w:val="20"/>
                <w:lang w:val="en-US" w:eastAsia="ja-JP"/>
              </w:rPr>
            </w:pPr>
            <w:r w:rsidRPr="008A48FA">
              <w:rPr>
                <w:rFonts w:asciiTheme="minorHAnsi" w:eastAsia="SimSun" w:hAnsiTheme="minorHAnsi" w:cstheme="minorHAnsi"/>
                <w:szCs w:val="20"/>
                <w:lang w:val="en-US" w:eastAsia="ja-JP"/>
              </w:rPr>
              <w:t>For training data collection of AI/ML based positioning, the collected data sample can include the following components:</w:t>
            </w:r>
          </w:p>
          <w:p w14:paraId="48F48113" w14:textId="77777777" w:rsidR="00132E3A" w:rsidRPr="008A48FA" w:rsidRDefault="00132E3A" w:rsidP="00132E3A">
            <w:pPr>
              <w:jc w:val="both"/>
              <w:rPr>
                <w:rFonts w:asciiTheme="minorHAnsi" w:eastAsia="SimSun" w:hAnsiTheme="minorHAnsi" w:cstheme="minorHAnsi"/>
                <w:szCs w:val="20"/>
                <w:lang w:val="en-US" w:eastAsia="ja-JP"/>
              </w:rPr>
            </w:pPr>
            <w:r w:rsidRPr="008A48FA">
              <w:rPr>
                <w:rFonts w:asciiTheme="minorHAnsi" w:eastAsia="SimSun" w:hAnsiTheme="minorHAnsi" w:cstheme="minorHAnsi"/>
                <w:szCs w:val="20"/>
                <w:lang w:val="en-US" w:eastAsia="ja-JP"/>
              </w:rPr>
              <w:t>Part A:</w:t>
            </w:r>
          </w:p>
          <w:p w14:paraId="67088D0B" w14:textId="77777777" w:rsidR="00132E3A" w:rsidRPr="008A48FA" w:rsidRDefault="00132E3A" w:rsidP="00132E3A">
            <w:pPr>
              <w:jc w:val="both"/>
              <w:rPr>
                <w:rFonts w:asciiTheme="minorHAnsi" w:eastAsia="SimSun" w:hAnsiTheme="minorHAnsi" w:cstheme="minorHAnsi"/>
                <w:szCs w:val="20"/>
                <w:lang w:val="en-US" w:eastAsia="ja-JP"/>
              </w:rPr>
            </w:pPr>
            <w:r w:rsidRPr="008A48FA">
              <w:rPr>
                <w:rFonts w:asciiTheme="minorHAnsi" w:eastAsia="SimSun" w:hAnsiTheme="minorHAnsi" w:cstheme="minorHAnsi"/>
                <w:szCs w:val="20"/>
                <w:lang w:val="en-US" w:eastAsia="ja-JP"/>
              </w:rPr>
              <w:t>•</w:t>
            </w:r>
            <w:r w:rsidRPr="008A48FA">
              <w:rPr>
                <w:rFonts w:asciiTheme="minorHAnsi" w:eastAsia="SimSun" w:hAnsiTheme="minorHAnsi" w:cstheme="minorHAnsi"/>
                <w:szCs w:val="20"/>
                <w:lang w:val="en-US" w:eastAsia="ja-JP"/>
              </w:rPr>
              <w:tab/>
              <w:t xml:space="preserve">channel measurement </w:t>
            </w:r>
          </w:p>
          <w:p w14:paraId="4E17C25A" w14:textId="77777777" w:rsidR="00132E3A" w:rsidRPr="008A48FA" w:rsidRDefault="00132E3A" w:rsidP="00132E3A">
            <w:pPr>
              <w:jc w:val="both"/>
              <w:rPr>
                <w:rFonts w:asciiTheme="minorHAnsi" w:eastAsia="SimSun" w:hAnsiTheme="minorHAnsi" w:cstheme="minorHAnsi"/>
                <w:szCs w:val="20"/>
                <w:lang w:val="en-US" w:eastAsia="ja-JP"/>
              </w:rPr>
            </w:pPr>
            <w:r w:rsidRPr="008A48FA">
              <w:rPr>
                <w:rFonts w:asciiTheme="minorHAnsi" w:eastAsia="SimSun" w:hAnsiTheme="minorHAnsi" w:cstheme="minorHAnsi"/>
                <w:szCs w:val="20"/>
                <w:lang w:val="en-US" w:eastAsia="ja-JP"/>
              </w:rPr>
              <w:t>•</w:t>
            </w:r>
            <w:r w:rsidRPr="008A48FA">
              <w:rPr>
                <w:rFonts w:asciiTheme="minorHAnsi" w:eastAsia="SimSun" w:hAnsiTheme="minorHAnsi" w:cstheme="minorHAnsi"/>
                <w:szCs w:val="20"/>
                <w:lang w:val="en-US" w:eastAsia="ja-JP"/>
              </w:rPr>
              <w:tab/>
              <w:t>quality indicator of channel measurement</w:t>
            </w:r>
          </w:p>
          <w:p w14:paraId="0087CAFE" w14:textId="77777777" w:rsidR="00132E3A" w:rsidRPr="008A48FA" w:rsidRDefault="00132E3A" w:rsidP="00132E3A">
            <w:pPr>
              <w:jc w:val="both"/>
              <w:rPr>
                <w:rFonts w:asciiTheme="minorHAnsi" w:eastAsia="SimSun" w:hAnsiTheme="minorHAnsi" w:cstheme="minorHAnsi"/>
                <w:szCs w:val="20"/>
                <w:lang w:val="en-US" w:eastAsia="ja-JP"/>
              </w:rPr>
            </w:pPr>
            <w:r w:rsidRPr="008A48FA">
              <w:rPr>
                <w:rFonts w:asciiTheme="minorHAnsi" w:eastAsia="SimSun" w:hAnsiTheme="minorHAnsi" w:cstheme="minorHAnsi"/>
                <w:szCs w:val="20"/>
                <w:lang w:val="en-US" w:eastAsia="ja-JP"/>
              </w:rPr>
              <w:t>•</w:t>
            </w:r>
            <w:r w:rsidRPr="008A48FA">
              <w:rPr>
                <w:rFonts w:asciiTheme="minorHAnsi" w:eastAsia="SimSun" w:hAnsiTheme="minorHAnsi" w:cstheme="minorHAnsi"/>
                <w:szCs w:val="20"/>
                <w:lang w:val="en-US" w:eastAsia="ja-JP"/>
              </w:rPr>
              <w:tab/>
              <w:t>time stamp of channel measurement</w:t>
            </w:r>
          </w:p>
          <w:p w14:paraId="74833302" w14:textId="77777777" w:rsidR="00132E3A" w:rsidRPr="008A48FA" w:rsidRDefault="00132E3A" w:rsidP="00132E3A">
            <w:pPr>
              <w:spacing w:after="160"/>
              <w:contextualSpacing/>
              <w:rPr>
                <w:rFonts w:asciiTheme="minorHAnsi" w:hAnsiTheme="minorHAnsi" w:cstheme="minorHAnsi"/>
                <w:szCs w:val="20"/>
              </w:rPr>
            </w:pPr>
          </w:p>
          <w:p w14:paraId="6848D188" w14:textId="77777777" w:rsidR="00132E3A" w:rsidRPr="008A48FA" w:rsidRDefault="00132E3A" w:rsidP="00132E3A">
            <w:pPr>
              <w:jc w:val="both"/>
              <w:rPr>
                <w:rFonts w:asciiTheme="minorHAnsi" w:eastAsia="SimSun" w:hAnsiTheme="minorHAnsi" w:cstheme="minorHAnsi"/>
                <w:szCs w:val="20"/>
                <w:lang w:val="en-US" w:eastAsia="ja-JP"/>
              </w:rPr>
            </w:pPr>
            <w:r w:rsidRPr="008A48FA">
              <w:rPr>
                <w:rFonts w:asciiTheme="minorHAnsi" w:eastAsia="SimSun" w:hAnsiTheme="minorHAnsi" w:cstheme="minorHAnsi"/>
                <w:szCs w:val="20"/>
                <w:lang w:val="en-US" w:eastAsia="ja-JP"/>
              </w:rPr>
              <w:t>Part B:</w:t>
            </w:r>
          </w:p>
          <w:p w14:paraId="4C9B32E2" w14:textId="77777777" w:rsidR="00132E3A" w:rsidRPr="008A48FA" w:rsidRDefault="00132E3A" w:rsidP="00132E3A">
            <w:pPr>
              <w:jc w:val="both"/>
              <w:rPr>
                <w:rFonts w:asciiTheme="minorHAnsi" w:eastAsia="SimSun" w:hAnsiTheme="minorHAnsi" w:cstheme="minorHAnsi"/>
                <w:szCs w:val="20"/>
                <w:lang w:val="en-US" w:eastAsia="ja-JP"/>
              </w:rPr>
            </w:pPr>
            <w:r w:rsidRPr="008A48FA">
              <w:rPr>
                <w:rFonts w:asciiTheme="minorHAnsi" w:eastAsia="SimSun" w:hAnsiTheme="minorHAnsi" w:cstheme="minorHAnsi"/>
                <w:szCs w:val="20"/>
                <w:lang w:val="en-US" w:eastAsia="ja-JP"/>
              </w:rPr>
              <w:t>•</w:t>
            </w:r>
            <w:r w:rsidRPr="008A48FA">
              <w:rPr>
                <w:rFonts w:asciiTheme="minorHAnsi" w:eastAsia="SimSun" w:hAnsiTheme="minorHAnsi" w:cstheme="minorHAnsi"/>
                <w:szCs w:val="20"/>
                <w:lang w:val="en-US" w:eastAsia="ja-JP"/>
              </w:rPr>
              <w:tab/>
              <w:t>ground truth label (or its approximation)</w:t>
            </w:r>
          </w:p>
          <w:p w14:paraId="78FBF831" w14:textId="77777777" w:rsidR="00132E3A" w:rsidRPr="008A48FA" w:rsidRDefault="00132E3A" w:rsidP="00132E3A">
            <w:pPr>
              <w:jc w:val="both"/>
              <w:rPr>
                <w:rFonts w:asciiTheme="minorHAnsi" w:eastAsia="SimSun" w:hAnsiTheme="minorHAnsi" w:cstheme="minorHAnsi"/>
                <w:szCs w:val="20"/>
                <w:lang w:val="en-US" w:eastAsia="ja-JP"/>
              </w:rPr>
            </w:pPr>
            <w:r w:rsidRPr="008A48FA">
              <w:rPr>
                <w:rFonts w:asciiTheme="minorHAnsi" w:eastAsia="SimSun" w:hAnsiTheme="minorHAnsi" w:cstheme="minorHAnsi"/>
                <w:szCs w:val="20"/>
                <w:lang w:val="en-US" w:eastAsia="ja-JP"/>
              </w:rPr>
              <w:t>•</w:t>
            </w:r>
            <w:r w:rsidRPr="008A48FA">
              <w:rPr>
                <w:rFonts w:asciiTheme="minorHAnsi" w:eastAsia="SimSun" w:hAnsiTheme="minorHAnsi" w:cstheme="minorHAnsi"/>
                <w:szCs w:val="20"/>
                <w:lang w:val="en-US" w:eastAsia="ja-JP"/>
              </w:rPr>
              <w:tab/>
              <w:t>quality indicator of label</w:t>
            </w:r>
          </w:p>
          <w:p w14:paraId="756D65CF" w14:textId="77777777" w:rsidR="00132E3A" w:rsidRPr="008A48FA" w:rsidRDefault="00132E3A" w:rsidP="00132E3A">
            <w:pPr>
              <w:jc w:val="both"/>
              <w:rPr>
                <w:rFonts w:asciiTheme="minorHAnsi" w:eastAsia="SimSun" w:hAnsiTheme="minorHAnsi" w:cstheme="minorHAnsi"/>
                <w:szCs w:val="20"/>
                <w:lang w:val="en-US" w:eastAsia="ja-JP"/>
              </w:rPr>
            </w:pPr>
            <w:r w:rsidRPr="008A48FA">
              <w:rPr>
                <w:rFonts w:asciiTheme="minorHAnsi" w:eastAsia="SimSun" w:hAnsiTheme="minorHAnsi" w:cstheme="minorHAnsi"/>
                <w:szCs w:val="20"/>
                <w:lang w:val="en-US" w:eastAsia="ja-JP"/>
              </w:rPr>
              <w:t>•</w:t>
            </w:r>
            <w:r w:rsidRPr="008A48FA">
              <w:rPr>
                <w:rFonts w:asciiTheme="minorHAnsi" w:eastAsia="SimSun" w:hAnsiTheme="minorHAnsi" w:cstheme="minorHAnsi"/>
                <w:szCs w:val="20"/>
                <w:lang w:val="en-US" w:eastAsia="ja-JP"/>
              </w:rPr>
              <w:tab/>
              <w:t>time stamp of label</w:t>
            </w:r>
          </w:p>
          <w:p w14:paraId="5FDFCC51" w14:textId="77777777" w:rsidR="00132E3A" w:rsidRPr="008A48FA" w:rsidRDefault="00132E3A" w:rsidP="0006332D">
            <w:pPr>
              <w:jc w:val="both"/>
              <w:rPr>
                <w:rFonts w:asciiTheme="minorHAnsi" w:eastAsia="SimSun" w:hAnsiTheme="minorHAnsi" w:cstheme="minorHAnsi"/>
                <w:szCs w:val="20"/>
                <w:lang w:val="en-US" w:eastAsia="ja-JP"/>
              </w:rPr>
            </w:pPr>
          </w:p>
        </w:tc>
      </w:tr>
    </w:tbl>
    <w:p w14:paraId="18CB5D19" w14:textId="77777777" w:rsidR="00132E3A" w:rsidRDefault="00132E3A" w:rsidP="0006332D">
      <w:pPr>
        <w:jc w:val="both"/>
        <w:rPr>
          <w:rFonts w:asciiTheme="minorHAnsi" w:eastAsia="SimSun" w:hAnsiTheme="minorHAnsi" w:cstheme="minorHAnsi"/>
          <w:szCs w:val="20"/>
          <w:lang w:val="en-US" w:eastAsia="ja-JP"/>
        </w:rPr>
      </w:pPr>
    </w:p>
    <w:p w14:paraId="6F1337AD" w14:textId="2BA34833" w:rsidR="008A48FA" w:rsidRPr="008A48FA" w:rsidRDefault="008A48FA" w:rsidP="0006332D">
      <w:pPr>
        <w:jc w:val="both"/>
        <w:rPr>
          <w:rFonts w:asciiTheme="minorHAnsi" w:eastAsia="SimSun" w:hAnsiTheme="minorHAnsi" w:cstheme="minorHAnsi"/>
          <w:szCs w:val="20"/>
          <w:lang w:val="en-US" w:eastAsia="ja-JP"/>
        </w:rPr>
      </w:pPr>
      <w:r>
        <w:rPr>
          <w:rFonts w:asciiTheme="minorHAnsi" w:eastAsia="SimSun" w:hAnsiTheme="minorHAnsi" w:cstheme="minorHAnsi"/>
          <w:szCs w:val="20"/>
          <w:lang w:val="en-US" w:eastAsia="ja-JP"/>
        </w:rPr>
        <w:t xml:space="preserve">Based on these agreements and </w:t>
      </w:r>
      <w:r w:rsidR="00455B68">
        <w:rPr>
          <w:rFonts w:asciiTheme="minorHAnsi" w:eastAsia="SimSun" w:hAnsiTheme="minorHAnsi" w:cstheme="minorHAnsi"/>
          <w:szCs w:val="20"/>
          <w:lang w:val="en-US" w:eastAsia="ja-JP"/>
        </w:rPr>
        <w:t>the framework for defining the support for a functionality, we propose that</w:t>
      </w:r>
      <w:r w:rsidR="00874B6B">
        <w:rPr>
          <w:rFonts w:asciiTheme="minorHAnsi" w:eastAsia="SimSun" w:hAnsiTheme="minorHAnsi" w:cstheme="minorHAnsi"/>
          <w:szCs w:val="20"/>
          <w:lang w:val="en-US" w:eastAsia="ja-JP"/>
        </w:rPr>
        <w:t>:</w:t>
      </w:r>
    </w:p>
    <w:p w14:paraId="16CDF49A" w14:textId="13010CEE" w:rsidR="001D5A03" w:rsidRPr="008A48FA" w:rsidRDefault="001D5A03" w:rsidP="001D5A03">
      <w:pPr>
        <w:jc w:val="both"/>
        <w:rPr>
          <w:rFonts w:asciiTheme="minorHAnsi" w:eastAsia="SimSun" w:hAnsiTheme="minorHAnsi" w:cstheme="minorHAnsi"/>
          <w:b/>
          <w:bCs/>
          <w:szCs w:val="20"/>
          <w:lang w:val="en-US" w:eastAsia="ja-JP"/>
        </w:rPr>
      </w:pPr>
      <w:r w:rsidRPr="008A48FA">
        <w:rPr>
          <w:rFonts w:asciiTheme="minorHAnsi" w:eastAsia="SimSun" w:hAnsiTheme="minorHAnsi" w:cstheme="minorHAnsi"/>
          <w:b/>
          <w:bCs/>
          <w:szCs w:val="20"/>
          <w:lang w:val="en-US" w:eastAsia="ja-JP"/>
        </w:rPr>
        <w:t>Proposal</w:t>
      </w:r>
      <w:r w:rsidR="008A48FA">
        <w:rPr>
          <w:rFonts w:asciiTheme="minorHAnsi" w:eastAsia="SimSun" w:hAnsiTheme="minorHAnsi" w:cstheme="minorHAnsi"/>
          <w:b/>
          <w:bCs/>
          <w:szCs w:val="20"/>
          <w:lang w:val="en-US" w:eastAsia="ja-JP"/>
        </w:rPr>
        <w:t xml:space="preserve"> 1</w:t>
      </w:r>
      <w:r w:rsidRPr="008A48FA">
        <w:rPr>
          <w:rFonts w:asciiTheme="minorHAnsi" w:eastAsia="SimSun" w:hAnsiTheme="minorHAnsi" w:cstheme="minorHAnsi"/>
          <w:b/>
          <w:bCs/>
          <w:szCs w:val="20"/>
          <w:lang w:val="en-US" w:eastAsia="ja-JP"/>
        </w:rPr>
        <w:t>: Functionality support refers to</w:t>
      </w:r>
      <w:r w:rsidR="00455B68">
        <w:rPr>
          <w:rFonts w:asciiTheme="minorHAnsi" w:eastAsia="SimSun" w:hAnsiTheme="minorHAnsi" w:cstheme="minorHAnsi"/>
          <w:b/>
          <w:bCs/>
          <w:szCs w:val="20"/>
          <w:lang w:val="en-US" w:eastAsia="ja-JP"/>
        </w:rPr>
        <w:t>:</w:t>
      </w:r>
    </w:p>
    <w:p w14:paraId="66132600" w14:textId="52F6982C" w:rsidR="001D5A03" w:rsidRPr="008A48FA" w:rsidRDefault="00455B68" w:rsidP="00BE56B0">
      <w:pPr>
        <w:pStyle w:val="ListParagraph"/>
        <w:numPr>
          <w:ilvl w:val="0"/>
          <w:numId w:val="14"/>
        </w:numPr>
        <w:ind w:leftChars="0"/>
        <w:jc w:val="both"/>
        <w:rPr>
          <w:rFonts w:asciiTheme="minorHAnsi" w:eastAsia="SimSun" w:hAnsiTheme="minorHAnsi" w:cstheme="minorHAnsi"/>
          <w:b/>
          <w:bCs/>
          <w:szCs w:val="20"/>
          <w:lang w:val="en-US" w:eastAsia="ja-JP"/>
        </w:rPr>
      </w:pPr>
      <w:r>
        <w:rPr>
          <w:rFonts w:asciiTheme="minorHAnsi" w:eastAsia="SimSun" w:hAnsiTheme="minorHAnsi" w:cstheme="minorHAnsi"/>
          <w:b/>
          <w:bCs/>
          <w:szCs w:val="20"/>
          <w:lang w:val="en-US" w:eastAsia="ja-JP"/>
        </w:rPr>
        <w:t xml:space="preserve">Support of </w:t>
      </w:r>
      <w:r w:rsidR="005435E4" w:rsidRPr="008A48FA">
        <w:rPr>
          <w:rFonts w:asciiTheme="minorHAnsi" w:eastAsia="SimSun" w:hAnsiTheme="minorHAnsi" w:cstheme="minorHAnsi"/>
          <w:b/>
          <w:bCs/>
          <w:szCs w:val="20"/>
          <w:lang w:val="en-US" w:eastAsia="ja-JP"/>
        </w:rPr>
        <w:t>d</w:t>
      </w:r>
      <w:r w:rsidR="001D5A03" w:rsidRPr="008A48FA">
        <w:rPr>
          <w:rFonts w:asciiTheme="minorHAnsi" w:eastAsia="SimSun" w:hAnsiTheme="minorHAnsi" w:cstheme="minorHAnsi"/>
          <w:b/>
          <w:bCs/>
          <w:szCs w:val="20"/>
          <w:lang w:val="en-US" w:eastAsia="ja-JP"/>
        </w:rPr>
        <w:t>ata collection</w:t>
      </w:r>
      <w:r w:rsidR="005435E4" w:rsidRPr="008A48FA">
        <w:rPr>
          <w:rFonts w:asciiTheme="minorHAnsi" w:eastAsia="SimSun" w:hAnsiTheme="minorHAnsi" w:cstheme="minorHAnsi"/>
          <w:b/>
          <w:bCs/>
          <w:szCs w:val="20"/>
          <w:lang w:val="en-US" w:eastAsia="ja-JP"/>
        </w:rPr>
        <w:t xml:space="preserve"> capability</w:t>
      </w:r>
    </w:p>
    <w:p w14:paraId="33840783" w14:textId="165FEA9F" w:rsidR="00911589" w:rsidRPr="008A48FA" w:rsidRDefault="00911589" w:rsidP="00BE56B0">
      <w:pPr>
        <w:pStyle w:val="ListParagraph"/>
        <w:numPr>
          <w:ilvl w:val="0"/>
          <w:numId w:val="14"/>
        </w:numPr>
        <w:ind w:leftChars="0"/>
        <w:jc w:val="both"/>
        <w:rPr>
          <w:rFonts w:asciiTheme="minorHAnsi" w:eastAsia="SimSun" w:hAnsiTheme="minorHAnsi" w:cstheme="minorHAnsi"/>
          <w:b/>
          <w:bCs/>
          <w:szCs w:val="20"/>
          <w:lang w:val="en-US" w:eastAsia="ja-JP"/>
        </w:rPr>
      </w:pPr>
      <w:r w:rsidRPr="008A48FA">
        <w:rPr>
          <w:rFonts w:asciiTheme="minorHAnsi" w:eastAsia="SimSun" w:hAnsiTheme="minorHAnsi" w:cstheme="minorHAnsi"/>
          <w:b/>
          <w:bCs/>
          <w:szCs w:val="20"/>
          <w:lang w:val="en-US" w:eastAsia="ja-JP"/>
        </w:rPr>
        <w:t xml:space="preserve">Support for </w:t>
      </w:r>
      <w:r w:rsidR="005435E4" w:rsidRPr="008A48FA">
        <w:rPr>
          <w:rFonts w:asciiTheme="minorHAnsi" w:eastAsia="SimSun" w:hAnsiTheme="minorHAnsi" w:cstheme="minorHAnsi"/>
          <w:b/>
          <w:bCs/>
          <w:szCs w:val="20"/>
          <w:lang w:val="en-US" w:eastAsia="ja-JP"/>
        </w:rPr>
        <w:t xml:space="preserve">new </w:t>
      </w:r>
      <w:r w:rsidRPr="008A48FA">
        <w:rPr>
          <w:rFonts w:asciiTheme="minorHAnsi" w:eastAsia="SimSun" w:hAnsiTheme="minorHAnsi" w:cstheme="minorHAnsi"/>
          <w:b/>
          <w:bCs/>
          <w:szCs w:val="20"/>
          <w:lang w:val="en-US" w:eastAsia="ja-JP"/>
        </w:rPr>
        <w:t>configuration</w:t>
      </w:r>
    </w:p>
    <w:p w14:paraId="6384A64F" w14:textId="0C4EFEE2" w:rsidR="00911589" w:rsidRPr="008A48FA" w:rsidRDefault="00911589" w:rsidP="00BE56B0">
      <w:pPr>
        <w:pStyle w:val="ListParagraph"/>
        <w:numPr>
          <w:ilvl w:val="0"/>
          <w:numId w:val="14"/>
        </w:numPr>
        <w:ind w:leftChars="0"/>
        <w:jc w:val="both"/>
        <w:rPr>
          <w:rFonts w:asciiTheme="minorHAnsi" w:eastAsia="SimSun" w:hAnsiTheme="minorHAnsi" w:cstheme="minorHAnsi"/>
          <w:b/>
          <w:bCs/>
          <w:szCs w:val="20"/>
          <w:lang w:val="en-US" w:eastAsia="ja-JP"/>
        </w:rPr>
      </w:pPr>
      <w:r w:rsidRPr="008A48FA">
        <w:rPr>
          <w:rFonts w:asciiTheme="minorHAnsi" w:eastAsia="SimSun" w:hAnsiTheme="minorHAnsi" w:cstheme="minorHAnsi"/>
          <w:b/>
          <w:bCs/>
          <w:szCs w:val="20"/>
          <w:lang w:val="en-US" w:eastAsia="ja-JP"/>
        </w:rPr>
        <w:t>Support for inference and model monitoring requirements</w:t>
      </w:r>
    </w:p>
    <w:p w14:paraId="4EA518FA" w14:textId="46CBCAFD" w:rsidR="001D5A03" w:rsidRPr="008A48FA" w:rsidRDefault="00BE56B0" w:rsidP="00BE56B0">
      <w:pPr>
        <w:pStyle w:val="ListParagraph"/>
        <w:numPr>
          <w:ilvl w:val="0"/>
          <w:numId w:val="14"/>
        </w:numPr>
        <w:ind w:leftChars="0"/>
        <w:jc w:val="both"/>
        <w:rPr>
          <w:rFonts w:asciiTheme="minorHAnsi" w:eastAsia="SimSun" w:hAnsiTheme="minorHAnsi" w:cstheme="minorHAnsi"/>
          <w:b/>
          <w:bCs/>
          <w:szCs w:val="20"/>
          <w:lang w:val="en-US" w:eastAsia="ja-JP"/>
        </w:rPr>
      </w:pPr>
      <w:r w:rsidRPr="008A48FA">
        <w:rPr>
          <w:rFonts w:asciiTheme="minorHAnsi" w:eastAsia="SimSun" w:hAnsiTheme="minorHAnsi" w:cstheme="minorHAnsi"/>
          <w:b/>
          <w:bCs/>
          <w:szCs w:val="20"/>
          <w:lang w:val="en-US" w:eastAsia="ja-JP"/>
        </w:rPr>
        <w:t>I</w:t>
      </w:r>
      <w:r w:rsidR="00911589" w:rsidRPr="008A48FA">
        <w:rPr>
          <w:rFonts w:asciiTheme="minorHAnsi" w:eastAsia="SimSun" w:hAnsiTheme="minorHAnsi" w:cstheme="minorHAnsi"/>
          <w:b/>
          <w:bCs/>
          <w:szCs w:val="20"/>
          <w:lang w:val="en-US" w:eastAsia="ja-JP"/>
        </w:rPr>
        <w:t xml:space="preserve">ndication of AI/ML model details </w:t>
      </w:r>
      <w:r w:rsidR="005435E4" w:rsidRPr="008A48FA">
        <w:rPr>
          <w:rFonts w:asciiTheme="minorHAnsi" w:eastAsia="SimSun" w:hAnsiTheme="minorHAnsi" w:cstheme="minorHAnsi"/>
          <w:b/>
          <w:bCs/>
          <w:szCs w:val="20"/>
          <w:lang w:val="en-US" w:eastAsia="ja-JP"/>
        </w:rPr>
        <w:t>like number</w:t>
      </w:r>
      <w:r w:rsidRPr="008A48FA">
        <w:rPr>
          <w:rFonts w:asciiTheme="minorHAnsi" w:eastAsia="SimSun" w:hAnsiTheme="minorHAnsi" w:cstheme="minorHAnsi"/>
          <w:b/>
          <w:bCs/>
          <w:szCs w:val="20"/>
          <w:lang w:val="en-US" w:eastAsia="ja-JP"/>
        </w:rPr>
        <w:t xml:space="preserve"> of layers and weights</w:t>
      </w:r>
    </w:p>
    <w:p w14:paraId="0B63CC55" w14:textId="77777777" w:rsidR="00B476D3" w:rsidRPr="008A48FA" w:rsidRDefault="00B476D3" w:rsidP="0006332D">
      <w:pPr>
        <w:jc w:val="both"/>
        <w:rPr>
          <w:rFonts w:asciiTheme="minorHAnsi" w:eastAsia="SimSun" w:hAnsiTheme="minorHAnsi" w:cstheme="minorHAnsi"/>
          <w:szCs w:val="20"/>
          <w:lang w:val="en-US" w:eastAsia="ja-JP"/>
        </w:rPr>
      </w:pPr>
    </w:p>
    <w:p w14:paraId="596A136D" w14:textId="77777777" w:rsidR="003010B6" w:rsidRPr="008A48FA" w:rsidRDefault="003010B6" w:rsidP="0006332D">
      <w:pPr>
        <w:jc w:val="both"/>
        <w:rPr>
          <w:rFonts w:asciiTheme="minorHAnsi" w:eastAsia="SimSun" w:hAnsiTheme="minorHAnsi" w:cstheme="minorHAnsi"/>
          <w:szCs w:val="20"/>
          <w:lang w:val="en-US" w:eastAsia="ja-JP"/>
        </w:rPr>
      </w:pPr>
    </w:p>
    <w:p w14:paraId="281C52A7" w14:textId="37E59466" w:rsidR="002D19B3" w:rsidRPr="008A48FA" w:rsidRDefault="006A1649" w:rsidP="0006332D">
      <w:pPr>
        <w:jc w:val="both"/>
        <w:rPr>
          <w:rFonts w:asciiTheme="minorHAnsi" w:eastAsia="SimSun" w:hAnsiTheme="minorHAnsi" w:cstheme="minorHAnsi"/>
          <w:b/>
          <w:bCs/>
          <w:szCs w:val="20"/>
          <w:lang w:val="en-US" w:eastAsia="ja-JP"/>
        </w:rPr>
      </w:pPr>
      <w:r w:rsidRPr="008A48FA">
        <w:rPr>
          <w:rFonts w:asciiTheme="minorHAnsi" w:eastAsia="SimSun" w:hAnsiTheme="minorHAnsi" w:cstheme="minorHAnsi"/>
          <w:b/>
          <w:bCs/>
          <w:szCs w:val="20"/>
          <w:lang w:val="en-US" w:eastAsia="ja-JP"/>
        </w:rPr>
        <w:t>Quality of collected data</w:t>
      </w:r>
    </w:p>
    <w:p w14:paraId="6E3A6FC9" w14:textId="77777777" w:rsidR="007908D6" w:rsidRDefault="007908D6" w:rsidP="002D19B3">
      <w:pPr>
        <w:jc w:val="both"/>
        <w:rPr>
          <w:rFonts w:asciiTheme="minorHAnsi" w:hAnsiTheme="minorHAnsi" w:cstheme="minorHAnsi"/>
          <w:szCs w:val="20"/>
          <w:lang w:eastAsia="zh-CN"/>
        </w:rPr>
      </w:pPr>
    </w:p>
    <w:p w14:paraId="1F32B996" w14:textId="157CC266" w:rsidR="002D19B3" w:rsidRPr="008A48FA" w:rsidRDefault="002D19B3" w:rsidP="002D19B3">
      <w:pPr>
        <w:jc w:val="both"/>
        <w:rPr>
          <w:rFonts w:asciiTheme="minorHAnsi" w:hAnsiTheme="minorHAnsi" w:cstheme="minorHAnsi"/>
          <w:szCs w:val="20"/>
          <w:lang w:eastAsia="zh-CN"/>
        </w:rPr>
      </w:pPr>
      <w:r w:rsidRPr="008A48FA">
        <w:rPr>
          <w:rFonts w:asciiTheme="minorHAnsi" w:hAnsiTheme="minorHAnsi" w:cstheme="minorHAnsi"/>
          <w:szCs w:val="20"/>
          <w:lang w:eastAsia="zh-CN"/>
        </w:rPr>
        <w:t xml:space="preserve">gNB will configure a set of beams for UE to measure to collect input data. Hence, Set C [1] has been introduced. Set B as the model input can be chosen from Set C. Drawing from our background knowledge, we understand that model input data can be filtered based on specific rules, such as ensuring that the RSRP obtained through measurement is higher than a predefined threshold. </w:t>
      </w:r>
    </w:p>
    <w:p w14:paraId="7806601E" w14:textId="77777777" w:rsidR="002D19B3" w:rsidRPr="008A48FA" w:rsidRDefault="002D19B3" w:rsidP="002D19B3">
      <w:pPr>
        <w:jc w:val="both"/>
        <w:rPr>
          <w:rFonts w:asciiTheme="minorHAnsi" w:hAnsiTheme="minorHAnsi" w:cstheme="minorHAnsi"/>
          <w:szCs w:val="20"/>
          <w:lang w:eastAsia="zh-CN"/>
        </w:rPr>
      </w:pPr>
      <w:r w:rsidRPr="008A48FA">
        <w:rPr>
          <w:rFonts w:asciiTheme="minorHAnsi" w:hAnsiTheme="minorHAnsi" w:cstheme="minorHAnsi"/>
          <w:szCs w:val="20"/>
          <w:lang w:eastAsia="zh-CN"/>
        </w:rPr>
        <w:t xml:space="preserve">However, a challenge arises when there may not be enough high-quality input data available for the model. This can lead to two possible outcomes: firstly, inputting inadequate data into the model, resulting in a decline in predicted accuracy. If the predicted accuracy decreases significantly, the predicted beams are unsuitable for link communication. Alternatively, even if there is a decline in predicted accuracy, the results may still satisfy the link quality requirements. No matter whichever is the outcome, the gNB needs to understand the reason of the decline in model performance.  </w:t>
      </w:r>
    </w:p>
    <w:p w14:paraId="27A25AAF" w14:textId="77777777" w:rsidR="002D19B3" w:rsidRPr="008A48FA" w:rsidRDefault="002D19B3" w:rsidP="002D19B3">
      <w:pPr>
        <w:jc w:val="both"/>
        <w:rPr>
          <w:rFonts w:asciiTheme="minorHAnsi" w:hAnsiTheme="minorHAnsi" w:cstheme="minorHAnsi"/>
          <w:szCs w:val="20"/>
          <w:lang w:eastAsia="zh-CN"/>
        </w:rPr>
      </w:pPr>
      <w:r w:rsidRPr="008A48FA">
        <w:rPr>
          <w:rFonts w:asciiTheme="minorHAnsi" w:hAnsiTheme="minorHAnsi" w:cstheme="minorHAnsi"/>
          <w:szCs w:val="20"/>
          <w:lang w:eastAsia="zh-CN"/>
        </w:rPr>
        <w:t xml:space="preserve">Hence, when the UE does not collect enough high-quality data for Set B from Set C, it should report to the gNB. Subsequently, the gNB can configure a new set for collecting input data. If the UE still cannot obtain high-quality data in the new set, it indicates that the scenario has changed and is no longer applicable for the current serving model. Model switching or fallback can be considered afterwards. We think this should in general apply to all use cases. </w:t>
      </w:r>
    </w:p>
    <w:p w14:paraId="2B05F91E" w14:textId="292BE74A" w:rsidR="002D19B3" w:rsidRPr="008A48FA" w:rsidRDefault="002D19B3" w:rsidP="007908D6">
      <w:pPr>
        <w:spacing w:before="80" w:after="80" w:line="300" w:lineRule="exact"/>
        <w:jc w:val="both"/>
        <w:rPr>
          <w:rFonts w:asciiTheme="minorHAnsi" w:eastAsia="SimSun" w:hAnsiTheme="minorHAnsi" w:cstheme="minorHAnsi"/>
          <w:szCs w:val="20"/>
          <w:lang w:val="en-US" w:eastAsia="ja-JP"/>
        </w:rPr>
      </w:pPr>
      <w:r w:rsidRPr="008A48FA">
        <w:rPr>
          <w:rFonts w:asciiTheme="minorHAnsi" w:eastAsia="MS Gothic" w:hAnsiTheme="minorHAnsi" w:cstheme="minorHAnsi"/>
          <w:b/>
          <w:szCs w:val="20"/>
          <w:lang w:val="en-US"/>
        </w:rPr>
        <w:t>Proposal 2: At the inference stage, the UE report that the quality of input data has gone bad, to the gNB when the measurement results fail to meet the model's input requirements (applies to both beam management and positioning).</w:t>
      </w:r>
    </w:p>
    <w:p w14:paraId="690CB6A3" w14:textId="40D4E623"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780F6E94" w:rsidR="004D5660" w:rsidRDefault="002A1F03" w:rsidP="004D5660">
      <w:pPr>
        <w:rPr>
          <w:rFonts w:asciiTheme="minorHAnsi" w:eastAsia="SimSun" w:hAnsiTheme="minorHAnsi" w:cstheme="minorHAnsi"/>
          <w:szCs w:val="20"/>
          <w:lang w:val="en-US" w:eastAsia="ja-JP"/>
        </w:rPr>
      </w:pPr>
      <w:r w:rsidRPr="00BF68D9">
        <w:rPr>
          <w:rFonts w:asciiTheme="minorHAnsi" w:hAnsiTheme="minorHAnsi" w:cstheme="minorHAnsi"/>
          <w:lang w:eastAsia="x-none"/>
        </w:rPr>
        <w:t xml:space="preserve">In this contribution, we </w:t>
      </w:r>
      <w:r w:rsidR="004D5660" w:rsidRPr="00BF68D9">
        <w:rPr>
          <w:rFonts w:asciiTheme="minorHAnsi" w:eastAsia="SimSun" w:hAnsiTheme="minorHAnsi" w:cstheme="minorHAnsi"/>
          <w:szCs w:val="20"/>
          <w:lang w:val="en-US" w:eastAsia="ja-JP"/>
        </w:rPr>
        <w:t>have the following proposal</w:t>
      </w:r>
      <w:r w:rsidR="007143A2" w:rsidRPr="00BF68D9">
        <w:rPr>
          <w:rFonts w:asciiTheme="minorHAnsi" w:eastAsia="SimSun" w:hAnsiTheme="minorHAnsi" w:cstheme="minorHAnsi"/>
          <w:szCs w:val="20"/>
          <w:lang w:val="en-US" w:eastAsia="ja-JP"/>
        </w:rPr>
        <w:t xml:space="preserve"> for RAN2 to agree</w:t>
      </w:r>
      <w:r w:rsidR="00D327E5" w:rsidRPr="00BF68D9">
        <w:rPr>
          <w:rFonts w:asciiTheme="minorHAnsi" w:eastAsia="SimSun" w:hAnsiTheme="minorHAnsi" w:cstheme="minorHAnsi"/>
          <w:szCs w:val="20"/>
          <w:lang w:val="en-US" w:eastAsia="ja-JP"/>
        </w:rPr>
        <w:t xml:space="preserve"> </w:t>
      </w:r>
      <w:r w:rsidR="002E0B44">
        <w:rPr>
          <w:rFonts w:asciiTheme="minorHAnsi" w:eastAsia="SimSun" w:hAnsiTheme="minorHAnsi" w:cstheme="minorHAnsi"/>
          <w:szCs w:val="20"/>
          <w:lang w:val="en-US" w:eastAsia="ja-JP"/>
        </w:rPr>
        <w:t xml:space="preserve">the </w:t>
      </w:r>
      <w:r w:rsidR="00D327E5" w:rsidRPr="00BF68D9">
        <w:rPr>
          <w:rFonts w:asciiTheme="minorHAnsi" w:eastAsia="SimSun" w:hAnsiTheme="minorHAnsi" w:cstheme="minorHAnsi"/>
          <w:szCs w:val="20"/>
          <w:lang w:val="en-US" w:eastAsia="ja-JP"/>
        </w:rPr>
        <w:t>following proposal</w:t>
      </w:r>
      <w:r w:rsidR="004D5660" w:rsidRPr="00BF68D9">
        <w:rPr>
          <w:rFonts w:asciiTheme="minorHAnsi" w:eastAsia="SimSun" w:hAnsiTheme="minorHAnsi" w:cstheme="minorHAnsi"/>
          <w:szCs w:val="20"/>
          <w:lang w:val="en-US" w:eastAsia="ja-JP"/>
        </w:rPr>
        <w:t>:</w:t>
      </w:r>
    </w:p>
    <w:p w14:paraId="73F0EC8B" w14:textId="77777777" w:rsidR="004640B5" w:rsidRPr="00BF68D9" w:rsidRDefault="004640B5" w:rsidP="004D5660">
      <w:pPr>
        <w:rPr>
          <w:rFonts w:asciiTheme="minorHAnsi" w:eastAsia="SimSun" w:hAnsiTheme="minorHAnsi" w:cstheme="minorHAnsi"/>
          <w:szCs w:val="20"/>
          <w:lang w:val="en-US" w:eastAsia="ja-JP"/>
        </w:rPr>
      </w:pPr>
    </w:p>
    <w:p w14:paraId="2EE429F7" w14:textId="77777777" w:rsidR="00B51601" w:rsidRPr="008A48FA" w:rsidRDefault="00B51601" w:rsidP="00B51601">
      <w:pPr>
        <w:jc w:val="both"/>
        <w:rPr>
          <w:rFonts w:asciiTheme="minorHAnsi" w:eastAsia="SimSun" w:hAnsiTheme="minorHAnsi" w:cstheme="minorHAnsi"/>
          <w:b/>
          <w:bCs/>
          <w:szCs w:val="20"/>
          <w:lang w:val="en-US" w:eastAsia="ja-JP"/>
        </w:rPr>
      </w:pPr>
      <w:r w:rsidRPr="008A48FA">
        <w:rPr>
          <w:rFonts w:asciiTheme="minorHAnsi" w:eastAsia="SimSun" w:hAnsiTheme="minorHAnsi" w:cstheme="minorHAnsi"/>
          <w:b/>
          <w:bCs/>
          <w:szCs w:val="20"/>
          <w:lang w:val="en-US" w:eastAsia="ja-JP"/>
        </w:rPr>
        <w:t>Proposal</w:t>
      </w:r>
      <w:r>
        <w:rPr>
          <w:rFonts w:asciiTheme="minorHAnsi" w:eastAsia="SimSun" w:hAnsiTheme="minorHAnsi" w:cstheme="minorHAnsi"/>
          <w:b/>
          <w:bCs/>
          <w:szCs w:val="20"/>
          <w:lang w:val="en-US" w:eastAsia="ja-JP"/>
        </w:rPr>
        <w:t xml:space="preserve"> 1</w:t>
      </w:r>
      <w:r w:rsidRPr="008A48FA">
        <w:rPr>
          <w:rFonts w:asciiTheme="minorHAnsi" w:eastAsia="SimSun" w:hAnsiTheme="minorHAnsi" w:cstheme="minorHAnsi"/>
          <w:b/>
          <w:bCs/>
          <w:szCs w:val="20"/>
          <w:lang w:val="en-US" w:eastAsia="ja-JP"/>
        </w:rPr>
        <w:t>: Functionality support refers to</w:t>
      </w:r>
      <w:r>
        <w:rPr>
          <w:rFonts w:asciiTheme="minorHAnsi" w:eastAsia="SimSun" w:hAnsiTheme="minorHAnsi" w:cstheme="minorHAnsi"/>
          <w:b/>
          <w:bCs/>
          <w:szCs w:val="20"/>
          <w:lang w:val="en-US" w:eastAsia="ja-JP"/>
        </w:rPr>
        <w:t>:</w:t>
      </w:r>
    </w:p>
    <w:p w14:paraId="022AB217" w14:textId="77777777" w:rsidR="00B51601" w:rsidRPr="008A48FA" w:rsidRDefault="00B51601" w:rsidP="00B51601">
      <w:pPr>
        <w:pStyle w:val="ListParagraph"/>
        <w:numPr>
          <w:ilvl w:val="0"/>
          <w:numId w:val="14"/>
        </w:numPr>
        <w:ind w:leftChars="0"/>
        <w:jc w:val="both"/>
        <w:rPr>
          <w:rFonts w:asciiTheme="minorHAnsi" w:eastAsia="SimSun" w:hAnsiTheme="minorHAnsi" w:cstheme="minorHAnsi"/>
          <w:b/>
          <w:bCs/>
          <w:szCs w:val="20"/>
          <w:lang w:val="en-US" w:eastAsia="ja-JP"/>
        </w:rPr>
      </w:pPr>
      <w:r>
        <w:rPr>
          <w:rFonts w:asciiTheme="minorHAnsi" w:eastAsia="SimSun" w:hAnsiTheme="minorHAnsi" w:cstheme="minorHAnsi"/>
          <w:b/>
          <w:bCs/>
          <w:szCs w:val="20"/>
          <w:lang w:val="en-US" w:eastAsia="ja-JP"/>
        </w:rPr>
        <w:t xml:space="preserve">Support of </w:t>
      </w:r>
      <w:r w:rsidRPr="008A48FA">
        <w:rPr>
          <w:rFonts w:asciiTheme="minorHAnsi" w:eastAsia="SimSun" w:hAnsiTheme="minorHAnsi" w:cstheme="minorHAnsi"/>
          <w:b/>
          <w:bCs/>
          <w:szCs w:val="20"/>
          <w:lang w:val="en-US" w:eastAsia="ja-JP"/>
        </w:rPr>
        <w:t>data collection capability</w:t>
      </w:r>
    </w:p>
    <w:p w14:paraId="3AFEC92A" w14:textId="77777777" w:rsidR="00B51601" w:rsidRPr="008A48FA" w:rsidRDefault="00B51601" w:rsidP="00B51601">
      <w:pPr>
        <w:pStyle w:val="ListParagraph"/>
        <w:numPr>
          <w:ilvl w:val="0"/>
          <w:numId w:val="14"/>
        </w:numPr>
        <w:ind w:leftChars="0"/>
        <w:jc w:val="both"/>
        <w:rPr>
          <w:rFonts w:asciiTheme="minorHAnsi" w:eastAsia="SimSun" w:hAnsiTheme="minorHAnsi" w:cstheme="minorHAnsi"/>
          <w:b/>
          <w:bCs/>
          <w:szCs w:val="20"/>
          <w:lang w:val="en-US" w:eastAsia="ja-JP"/>
        </w:rPr>
      </w:pPr>
      <w:r w:rsidRPr="008A48FA">
        <w:rPr>
          <w:rFonts w:asciiTheme="minorHAnsi" w:eastAsia="SimSun" w:hAnsiTheme="minorHAnsi" w:cstheme="minorHAnsi"/>
          <w:b/>
          <w:bCs/>
          <w:szCs w:val="20"/>
          <w:lang w:val="en-US" w:eastAsia="ja-JP"/>
        </w:rPr>
        <w:t>Support for new configuration</w:t>
      </w:r>
    </w:p>
    <w:p w14:paraId="5B781B90" w14:textId="77777777" w:rsidR="00B51601" w:rsidRPr="008A48FA" w:rsidRDefault="00B51601" w:rsidP="00B51601">
      <w:pPr>
        <w:pStyle w:val="ListParagraph"/>
        <w:numPr>
          <w:ilvl w:val="0"/>
          <w:numId w:val="14"/>
        </w:numPr>
        <w:ind w:leftChars="0"/>
        <w:jc w:val="both"/>
        <w:rPr>
          <w:rFonts w:asciiTheme="minorHAnsi" w:eastAsia="SimSun" w:hAnsiTheme="minorHAnsi" w:cstheme="minorHAnsi"/>
          <w:b/>
          <w:bCs/>
          <w:szCs w:val="20"/>
          <w:lang w:val="en-US" w:eastAsia="ja-JP"/>
        </w:rPr>
      </w:pPr>
      <w:r w:rsidRPr="008A48FA">
        <w:rPr>
          <w:rFonts w:asciiTheme="minorHAnsi" w:eastAsia="SimSun" w:hAnsiTheme="minorHAnsi" w:cstheme="minorHAnsi"/>
          <w:b/>
          <w:bCs/>
          <w:szCs w:val="20"/>
          <w:lang w:val="en-US" w:eastAsia="ja-JP"/>
        </w:rPr>
        <w:t>Support for inference and model monitoring requirements</w:t>
      </w:r>
    </w:p>
    <w:p w14:paraId="29C642D9" w14:textId="77777777" w:rsidR="00B51601" w:rsidRPr="008A48FA" w:rsidRDefault="00B51601" w:rsidP="00B51601">
      <w:pPr>
        <w:pStyle w:val="ListParagraph"/>
        <w:numPr>
          <w:ilvl w:val="0"/>
          <w:numId w:val="14"/>
        </w:numPr>
        <w:ind w:leftChars="0"/>
        <w:jc w:val="both"/>
        <w:rPr>
          <w:rFonts w:asciiTheme="minorHAnsi" w:eastAsia="SimSun" w:hAnsiTheme="minorHAnsi" w:cstheme="minorHAnsi"/>
          <w:b/>
          <w:bCs/>
          <w:szCs w:val="20"/>
          <w:lang w:val="en-US" w:eastAsia="ja-JP"/>
        </w:rPr>
      </w:pPr>
      <w:r w:rsidRPr="008A48FA">
        <w:rPr>
          <w:rFonts w:asciiTheme="minorHAnsi" w:eastAsia="SimSun" w:hAnsiTheme="minorHAnsi" w:cstheme="minorHAnsi"/>
          <w:b/>
          <w:bCs/>
          <w:szCs w:val="20"/>
          <w:lang w:val="en-US" w:eastAsia="ja-JP"/>
        </w:rPr>
        <w:t>Indication of AI/ML model details like number of layers and weights</w:t>
      </w:r>
    </w:p>
    <w:p w14:paraId="5185A308" w14:textId="685FF6EF" w:rsidR="007143A2" w:rsidRPr="00BF68D9" w:rsidRDefault="00B51601" w:rsidP="00B51601">
      <w:pPr>
        <w:spacing w:before="80" w:after="80" w:line="300" w:lineRule="exact"/>
        <w:jc w:val="both"/>
        <w:rPr>
          <w:rFonts w:asciiTheme="minorHAnsi" w:eastAsia="SimSun" w:hAnsiTheme="minorHAnsi" w:cstheme="minorHAnsi"/>
          <w:szCs w:val="20"/>
          <w:lang w:val="en-US" w:eastAsia="ja-JP"/>
        </w:rPr>
      </w:pPr>
      <w:r w:rsidRPr="00B51601">
        <w:rPr>
          <w:rFonts w:asciiTheme="minorHAnsi" w:eastAsia="MS Gothic" w:hAnsiTheme="minorHAnsi" w:cstheme="minorHAnsi"/>
          <w:b/>
          <w:szCs w:val="20"/>
          <w:lang w:val="en-US"/>
        </w:rPr>
        <w:t>Proposal 2: At the inference stage, the UE report that the quality of input data has gone bad, to the gNB when the measurement results fail to meet the model's input requirements (applies to both beam management and positioning).</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t>References</w:t>
      </w:r>
    </w:p>
    <w:bookmarkEnd w:id="2"/>
    <w:bookmarkEnd w:id="3"/>
    <w:bookmarkEnd w:id="4"/>
    <w:p w14:paraId="23186D46" w14:textId="4F186EEB" w:rsidR="00F97FF3" w:rsidRDefault="008D1A2F" w:rsidP="00F97FF3">
      <w:pPr>
        <w:pStyle w:val="ListParagraph"/>
        <w:numPr>
          <w:ilvl w:val="0"/>
          <w:numId w:val="9"/>
        </w:numPr>
        <w:spacing w:after="160"/>
        <w:ind w:leftChars="0"/>
        <w:contextualSpacing/>
      </w:pPr>
      <w:r w:rsidRPr="002D3B7C">
        <w:rPr>
          <w:rFonts w:ascii="Times New Roman" w:hAnsi="Times New Roman"/>
          <w:noProof/>
          <w:sz w:val="22"/>
          <w:szCs w:val="22"/>
        </w:rPr>
        <w:t>RP-</w:t>
      </w:r>
      <w:r w:rsidR="00224BEF">
        <w:rPr>
          <w:rFonts w:ascii="Times New Roman" w:hAnsi="Times New Roman"/>
          <w:noProof/>
          <w:sz w:val="22"/>
          <w:szCs w:val="22"/>
        </w:rPr>
        <w:t xml:space="preserve">240774: </w:t>
      </w:r>
      <w:r w:rsidR="00F34ED7" w:rsidRPr="00F34ED7">
        <w:rPr>
          <w:rFonts w:ascii="Times New Roman" w:hAnsi="Times New Roman"/>
          <w:noProof/>
          <w:sz w:val="22"/>
          <w:szCs w:val="22"/>
        </w:rPr>
        <w:t>AI/ML for NR air interface</w:t>
      </w:r>
    </w:p>
    <w:p w14:paraId="56E553F2" w14:textId="77777777" w:rsidR="00F97FF3" w:rsidRDefault="00F97FF3" w:rsidP="00F97FF3">
      <w:pPr>
        <w:spacing w:after="160"/>
        <w:contextualSpacing/>
      </w:pPr>
    </w:p>
    <w:p w14:paraId="74B0A780" w14:textId="77777777" w:rsidR="00FD7164" w:rsidRDefault="00FD7164" w:rsidP="00F97FF3">
      <w:pPr>
        <w:spacing w:after="160"/>
        <w:contextualSpacing/>
      </w:pPr>
    </w:p>
    <w:p w14:paraId="0D506A4D" w14:textId="77777777" w:rsidR="00FD7164" w:rsidRPr="005B4D29" w:rsidRDefault="00FD7164" w:rsidP="00FD7164">
      <w:pPr>
        <w:jc w:val="both"/>
        <w:rPr>
          <w:rFonts w:asciiTheme="minorHAnsi" w:eastAsia="SimSun" w:hAnsiTheme="minorHAnsi" w:cstheme="minorHAnsi"/>
          <w:szCs w:val="20"/>
          <w:lang w:val="en-US" w:eastAsia="ja-JP"/>
        </w:rPr>
      </w:pPr>
    </w:p>
    <w:sectPr w:rsidR="00FD7164" w:rsidRPr="005B4D29" w:rsidSect="003E436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1BFCD" w14:textId="77777777" w:rsidR="00346A03" w:rsidRDefault="00346A03">
      <w:r>
        <w:separator/>
      </w:r>
    </w:p>
  </w:endnote>
  <w:endnote w:type="continuationSeparator" w:id="0">
    <w:p w14:paraId="49773D92" w14:textId="77777777" w:rsidR="00346A03" w:rsidRDefault="00346A03">
      <w:r>
        <w:continuationSeparator/>
      </w:r>
    </w:p>
  </w:endnote>
  <w:endnote w:type="continuationNotice" w:id="1">
    <w:p w14:paraId="5AD8E056" w14:textId="77777777" w:rsidR="00346A03" w:rsidRDefault="00346A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FFBE3" w14:textId="77777777" w:rsidR="00346A03" w:rsidRDefault="00346A03">
      <w:r>
        <w:separator/>
      </w:r>
    </w:p>
  </w:footnote>
  <w:footnote w:type="continuationSeparator" w:id="0">
    <w:p w14:paraId="75A16157" w14:textId="77777777" w:rsidR="00346A03" w:rsidRDefault="00346A03">
      <w:r>
        <w:continuationSeparator/>
      </w:r>
    </w:p>
  </w:footnote>
  <w:footnote w:type="continuationNotice" w:id="1">
    <w:p w14:paraId="31BC1430" w14:textId="77777777" w:rsidR="00346A03" w:rsidRDefault="00346A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E10973"/>
    <w:multiLevelType w:val="hybridMultilevel"/>
    <w:tmpl w:val="6A1E9CB8"/>
    <w:lvl w:ilvl="0" w:tplc="E7B2200A">
      <w:start w:val="1"/>
      <w:numFmt w:val="bullet"/>
      <w:lvlText w:val="•"/>
      <w:lvlJc w:val="left"/>
      <w:pPr>
        <w:tabs>
          <w:tab w:val="num" w:pos="720"/>
        </w:tabs>
        <w:ind w:left="720" w:hanging="360"/>
      </w:pPr>
      <w:rPr>
        <w:rFonts w:ascii="Arial" w:hAnsi="Arial" w:hint="default"/>
      </w:rPr>
    </w:lvl>
    <w:lvl w:ilvl="1" w:tplc="79A0532E">
      <w:numFmt w:val="bullet"/>
      <w:lvlText w:val="◦"/>
      <w:lvlJc w:val="left"/>
      <w:pPr>
        <w:tabs>
          <w:tab w:val="num" w:pos="1440"/>
        </w:tabs>
        <w:ind w:left="1440" w:hanging="360"/>
      </w:pPr>
      <w:rPr>
        <w:rFonts w:ascii="Arial" w:hAnsi="Arial" w:hint="default"/>
      </w:rPr>
    </w:lvl>
    <w:lvl w:ilvl="2" w:tplc="96B4E8D8" w:tentative="1">
      <w:start w:val="1"/>
      <w:numFmt w:val="bullet"/>
      <w:lvlText w:val="•"/>
      <w:lvlJc w:val="left"/>
      <w:pPr>
        <w:tabs>
          <w:tab w:val="num" w:pos="2160"/>
        </w:tabs>
        <w:ind w:left="2160" w:hanging="360"/>
      </w:pPr>
      <w:rPr>
        <w:rFonts w:ascii="Arial" w:hAnsi="Arial" w:hint="default"/>
      </w:rPr>
    </w:lvl>
    <w:lvl w:ilvl="3" w:tplc="31EC81EE" w:tentative="1">
      <w:start w:val="1"/>
      <w:numFmt w:val="bullet"/>
      <w:lvlText w:val="•"/>
      <w:lvlJc w:val="left"/>
      <w:pPr>
        <w:tabs>
          <w:tab w:val="num" w:pos="2880"/>
        </w:tabs>
        <w:ind w:left="2880" w:hanging="360"/>
      </w:pPr>
      <w:rPr>
        <w:rFonts w:ascii="Arial" w:hAnsi="Arial" w:hint="default"/>
      </w:rPr>
    </w:lvl>
    <w:lvl w:ilvl="4" w:tplc="ED1CCC3A" w:tentative="1">
      <w:start w:val="1"/>
      <w:numFmt w:val="bullet"/>
      <w:lvlText w:val="•"/>
      <w:lvlJc w:val="left"/>
      <w:pPr>
        <w:tabs>
          <w:tab w:val="num" w:pos="3600"/>
        </w:tabs>
        <w:ind w:left="3600" w:hanging="360"/>
      </w:pPr>
      <w:rPr>
        <w:rFonts w:ascii="Arial" w:hAnsi="Arial" w:hint="default"/>
      </w:rPr>
    </w:lvl>
    <w:lvl w:ilvl="5" w:tplc="47C6C97A" w:tentative="1">
      <w:start w:val="1"/>
      <w:numFmt w:val="bullet"/>
      <w:lvlText w:val="•"/>
      <w:lvlJc w:val="left"/>
      <w:pPr>
        <w:tabs>
          <w:tab w:val="num" w:pos="4320"/>
        </w:tabs>
        <w:ind w:left="4320" w:hanging="360"/>
      </w:pPr>
      <w:rPr>
        <w:rFonts w:ascii="Arial" w:hAnsi="Arial" w:hint="default"/>
      </w:rPr>
    </w:lvl>
    <w:lvl w:ilvl="6" w:tplc="D0C0E404" w:tentative="1">
      <w:start w:val="1"/>
      <w:numFmt w:val="bullet"/>
      <w:lvlText w:val="•"/>
      <w:lvlJc w:val="left"/>
      <w:pPr>
        <w:tabs>
          <w:tab w:val="num" w:pos="5040"/>
        </w:tabs>
        <w:ind w:left="5040" w:hanging="360"/>
      </w:pPr>
      <w:rPr>
        <w:rFonts w:ascii="Arial" w:hAnsi="Arial" w:hint="default"/>
      </w:rPr>
    </w:lvl>
    <w:lvl w:ilvl="7" w:tplc="14EE5114" w:tentative="1">
      <w:start w:val="1"/>
      <w:numFmt w:val="bullet"/>
      <w:lvlText w:val="•"/>
      <w:lvlJc w:val="left"/>
      <w:pPr>
        <w:tabs>
          <w:tab w:val="num" w:pos="5760"/>
        </w:tabs>
        <w:ind w:left="5760" w:hanging="360"/>
      </w:pPr>
      <w:rPr>
        <w:rFonts w:ascii="Arial" w:hAnsi="Arial" w:hint="default"/>
      </w:rPr>
    </w:lvl>
    <w:lvl w:ilvl="8" w:tplc="C63EC1D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9323AA"/>
    <w:multiLevelType w:val="hybridMultilevel"/>
    <w:tmpl w:val="B1A46EA8"/>
    <w:lvl w:ilvl="0" w:tplc="A36AB028">
      <w:start w:val="1"/>
      <w:numFmt w:val="bullet"/>
      <w:lvlText w:val="•"/>
      <w:lvlJc w:val="left"/>
      <w:pPr>
        <w:tabs>
          <w:tab w:val="num" w:pos="720"/>
        </w:tabs>
        <w:ind w:left="720" w:hanging="360"/>
      </w:pPr>
      <w:rPr>
        <w:rFonts w:ascii="Arial" w:hAnsi="Arial" w:hint="default"/>
      </w:rPr>
    </w:lvl>
    <w:lvl w:ilvl="1" w:tplc="755E3C38">
      <w:numFmt w:val="bullet"/>
      <w:lvlText w:val="•"/>
      <w:lvlJc w:val="left"/>
      <w:pPr>
        <w:tabs>
          <w:tab w:val="num" w:pos="1440"/>
        </w:tabs>
        <w:ind w:left="1440" w:hanging="360"/>
      </w:pPr>
      <w:rPr>
        <w:rFonts w:ascii="Arial" w:hAnsi="Arial" w:hint="default"/>
      </w:rPr>
    </w:lvl>
    <w:lvl w:ilvl="2" w:tplc="A44468DC" w:tentative="1">
      <w:start w:val="1"/>
      <w:numFmt w:val="bullet"/>
      <w:lvlText w:val="•"/>
      <w:lvlJc w:val="left"/>
      <w:pPr>
        <w:tabs>
          <w:tab w:val="num" w:pos="2160"/>
        </w:tabs>
        <w:ind w:left="2160" w:hanging="360"/>
      </w:pPr>
      <w:rPr>
        <w:rFonts w:ascii="Arial" w:hAnsi="Arial" w:hint="default"/>
      </w:rPr>
    </w:lvl>
    <w:lvl w:ilvl="3" w:tplc="52F01806" w:tentative="1">
      <w:start w:val="1"/>
      <w:numFmt w:val="bullet"/>
      <w:lvlText w:val="•"/>
      <w:lvlJc w:val="left"/>
      <w:pPr>
        <w:tabs>
          <w:tab w:val="num" w:pos="2880"/>
        </w:tabs>
        <w:ind w:left="2880" w:hanging="360"/>
      </w:pPr>
      <w:rPr>
        <w:rFonts w:ascii="Arial" w:hAnsi="Arial" w:hint="default"/>
      </w:rPr>
    </w:lvl>
    <w:lvl w:ilvl="4" w:tplc="E6A00D3A" w:tentative="1">
      <w:start w:val="1"/>
      <w:numFmt w:val="bullet"/>
      <w:lvlText w:val="•"/>
      <w:lvlJc w:val="left"/>
      <w:pPr>
        <w:tabs>
          <w:tab w:val="num" w:pos="3600"/>
        </w:tabs>
        <w:ind w:left="3600" w:hanging="360"/>
      </w:pPr>
      <w:rPr>
        <w:rFonts w:ascii="Arial" w:hAnsi="Arial" w:hint="default"/>
      </w:rPr>
    </w:lvl>
    <w:lvl w:ilvl="5" w:tplc="CC2E78AC" w:tentative="1">
      <w:start w:val="1"/>
      <w:numFmt w:val="bullet"/>
      <w:lvlText w:val="•"/>
      <w:lvlJc w:val="left"/>
      <w:pPr>
        <w:tabs>
          <w:tab w:val="num" w:pos="4320"/>
        </w:tabs>
        <w:ind w:left="4320" w:hanging="360"/>
      </w:pPr>
      <w:rPr>
        <w:rFonts w:ascii="Arial" w:hAnsi="Arial" w:hint="default"/>
      </w:rPr>
    </w:lvl>
    <w:lvl w:ilvl="6" w:tplc="C2967C1A" w:tentative="1">
      <w:start w:val="1"/>
      <w:numFmt w:val="bullet"/>
      <w:lvlText w:val="•"/>
      <w:lvlJc w:val="left"/>
      <w:pPr>
        <w:tabs>
          <w:tab w:val="num" w:pos="5040"/>
        </w:tabs>
        <w:ind w:left="5040" w:hanging="360"/>
      </w:pPr>
      <w:rPr>
        <w:rFonts w:ascii="Arial" w:hAnsi="Arial" w:hint="default"/>
      </w:rPr>
    </w:lvl>
    <w:lvl w:ilvl="7" w:tplc="6A3290BE" w:tentative="1">
      <w:start w:val="1"/>
      <w:numFmt w:val="bullet"/>
      <w:lvlText w:val="•"/>
      <w:lvlJc w:val="left"/>
      <w:pPr>
        <w:tabs>
          <w:tab w:val="num" w:pos="5760"/>
        </w:tabs>
        <w:ind w:left="5760" w:hanging="360"/>
      </w:pPr>
      <w:rPr>
        <w:rFonts w:ascii="Arial" w:hAnsi="Arial" w:hint="default"/>
      </w:rPr>
    </w:lvl>
    <w:lvl w:ilvl="8" w:tplc="2E0866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9" w15:restartNumberingAfterBreak="0">
    <w:nsid w:val="41867982"/>
    <w:multiLevelType w:val="hybridMultilevel"/>
    <w:tmpl w:val="92AA0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108357408">
    <w:abstractNumId w:val="2"/>
  </w:num>
  <w:num w:numId="2" w16cid:durableId="802161065">
    <w:abstractNumId w:val="11"/>
  </w:num>
  <w:num w:numId="3" w16cid:durableId="431710802">
    <w:abstractNumId w:val="15"/>
  </w:num>
  <w:num w:numId="4" w16cid:durableId="92167047">
    <w:abstractNumId w:val="14"/>
  </w:num>
  <w:num w:numId="5" w16cid:durableId="421948170">
    <w:abstractNumId w:val="4"/>
  </w:num>
  <w:num w:numId="6" w16cid:durableId="1093086024">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13"/>
  </w:num>
  <w:num w:numId="8" w16cid:durableId="56519199">
    <w:abstractNumId w:val="10"/>
  </w:num>
  <w:num w:numId="9" w16cid:durableId="1736586966">
    <w:abstractNumId w:val="7"/>
  </w:num>
  <w:num w:numId="10" w16cid:durableId="1698116930">
    <w:abstractNumId w:val="8"/>
  </w:num>
  <w:num w:numId="11" w16cid:durableId="28770334">
    <w:abstractNumId w:val="12"/>
  </w:num>
  <w:num w:numId="12" w16cid:durableId="208108001">
    <w:abstractNumId w:val="5"/>
  </w:num>
  <w:num w:numId="13" w16cid:durableId="912162329">
    <w:abstractNumId w:val="6"/>
  </w:num>
  <w:num w:numId="14" w16cid:durableId="199382985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D4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E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396"/>
    <w:rsid w:val="00024951"/>
    <w:rsid w:val="00024A69"/>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4FAB"/>
    <w:rsid w:val="00035214"/>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354"/>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2F"/>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BC4"/>
    <w:rsid w:val="00046F19"/>
    <w:rsid w:val="000470C3"/>
    <w:rsid w:val="00047220"/>
    <w:rsid w:val="00047524"/>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DEE"/>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75A"/>
    <w:rsid w:val="00054836"/>
    <w:rsid w:val="00054BFF"/>
    <w:rsid w:val="00054CCF"/>
    <w:rsid w:val="00055343"/>
    <w:rsid w:val="00055414"/>
    <w:rsid w:val="00055529"/>
    <w:rsid w:val="00055715"/>
    <w:rsid w:val="0005576B"/>
    <w:rsid w:val="00055AF0"/>
    <w:rsid w:val="00055B7D"/>
    <w:rsid w:val="00055E51"/>
    <w:rsid w:val="00055E65"/>
    <w:rsid w:val="00055EA7"/>
    <w:rsid w:val="00056035"/>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84"/>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089"/>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E76"/>
    <w:rsid w:val="00071FF8"/>
    <w:rsid w:val="000722BE"/>
    <w:rsid w:val="000726AD"/>
    <w:rsid w:val="00072970"/>
    <w:rsid w:val="00072D23"/>
    <w:rsid w:val="00072D43"/>
    <w:rsid w:val="00072EF1"/>
    <w:rsid w:val="000731F9"/>
    <w:rsid w:val="0007320C"/>
    <w:rsid w:val="00073315"/>
    <w:rsid w:val="0007394F"/>
    <w:rsid w:val="00073F4B"/>
    <w:rsid w:val="000740A3"/>
    <w:rsid w:val="000741FA"/>
    <w:rsid w:val="000744F8"/>
    <w:rsid w:val="0007455F"/>
    <w:rsid w:val="00074770"/>
    <w:rsid w:val="00074A2B"/>
    <w:rsid w:val="0007548D"/>
    <w:rsid w:val="00075C5E"/>
    <w:rsid w:val="00075F8D"/>
    <w:rsid w:val="000760A8"/>
    <w:rsid w:val="000760F6"/>
    <w:rsid w:val="00076483"/>
    <w:rsid w:val="000767D1"/>
    <w:rsid w:val="00076AA0"/>
    <w:rsid w:val="00076C47"/>
    <w:rsid w:val="00076E34"/>
    <w:rsid w:val="00076EF1"/>
    <w:rsid w:val="00076FA3"/>
    <w:rsid w:val="000770A9"/>
    <w:rsid w:val="0007748D"/>
    <w:rsid w:val="00077634"/>
    <w:rsid w:val="000777D3"/>
    <w:rsid w:val="00077A63"/>
    <w:rsid w:val="00077D49"/>
    <w:rsid w:val="0008092E"/>
    <w:rsid w:val="000809C1"/>
    <w:rsid w:val="00080A20"/>
    <w:rsid w:val="00080B95"/>
    <w:rsid w:val="00080F76"/>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C"/>
    <w:rsid w:val="0008660D"/>
    <w:rsid w:val="00086998"/>
    <w:rsid w:val="00086AE5"/>
    <w:rsid w:val="00086CAD"/>
    <w:rsid w:val="00086CED"/>
    <w:rsid w:val="00086DAB"/>
    <w:rsid w:val="00086E51"/>
    <w:rsid w:val="00086F5C"/>
    <w:rsid w:val="00087010"/>
    <w:rsid w:val="00087630"/>
    <w:rsid w:val="000876A3"/>
    <w:rsid w:val="00087716"/>
    <w:rsid w:val="000877E1"/>
    <w:rsid w:val="000877E4"/>
    <w:rsid w:val="000878E3"/>
    <w:rsid w:val="0008796B"/>
    <w:rsid w:val="00090333"/>
    <w:rsid w:val="00090555"/>
    <w:rsid w:val="0009090B"/>
    <w:rsid w:val="00090919"/>
    <w:rsid w:val="00090968"/>
    <w:rsid w:val="0009099A"/>
    <w:rsid w:val="00090DCA"/>
    <w:rsid w:val="000910D0"/>
    <w:rsid w:val="00091312"/>
    <w:rsid w:val="0009143A"/>
    <w:rsid w:val="000914AE"/>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DCF"/>
    <w:rsid w:val="00093FBB"/>
    <w:rsid w:val="00094074"/>
    <w:rsid w:val="00094102"/>
    <w:rsid w:val="000941AA"/>
    <w:rsid w:val="000946EE"/>
    <w:rsid w:val="000949BC"/>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D7"/>
    <w:rsid w:val="0009710B"/>
    <w:rsid w:val="00097133"/>
    <w:rsid w:val="000973ED"/>
    <w:rsid w:val="00097427"/>
    <w:rsid w:val="00097497"/>
    <w:rsid w:val="000979A4"/>
    <w:rsid w:val="00097B47"/>
    <w:rsid w:val="00097EA5"/>
    <w:rsid w:val="000A057C"/>
    <w:rsid w:val="000A0843"/>
    <w:rsid w:val="000A0A45"/>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605"/>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BCF"/>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3A"/>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928"/>
    <w:rsid w:val="000D3B86"/>
    <w:rsid w:val="000D4058"/>
    <w:rsid w:val="000D4082"/>
    <w:rsid w:val="000D40D2"/>
    <w:rsid w:val="000D4527"/>
    <w:rsid w:val="000D4748"/>
    <w:rsid w:val="000D49BF"/>
    <w:rsid w:val="000D4ACA"/>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3A9"/>
    <w:rsid w:val="000E04A1"/>
    <w:rsid w:val="000E080F"/>
    <w:rsid w:val="000E0833"/>
    <w:rsid w:val="000E0949"/>
    <w:rsid w:val="000E09FC"/>
    <w:rsid w:val="000E0A06"/>
    <w:rsid w:val="000E0DD3"/>
    <w:rsid w:val="000E0F7C"/>
    <w:rsid w:val="000E0F87"/>
    <w:rsid w:val="000E1192"/>
    <w:rsid w:val="000E1896"/>
    <w:rsid w:val="000E18EA"/>
    <w:rsid w:val="000E1941"/>
    <w:rsid w:val="000E1FE7"/>
    <w:rsid w:val="000E2014"/>
    <w:rsid w:val="000E2052"/>
    <w:rsid w:val="000E2433"/>
    <w:rsid w:val="000E2608"/>
    <w:rsid w:val="000E2743"/>
    <w:rsid w:val="000E2817"/>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DFB"/>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8A"/>
    <w:rsid w:val="001053E0"/>
    <w:rsid w:val="00105705"/>
    <w:rsid w:val="00105BBE"/>
    <w:rsid w:val="00105CD0"/>
    <w:rsid w:val="00105EDF"/>
    <w:rsid w:val="00105F08"/>
    <w:rsid w:val="0010609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D9"/>
    <w:rsid w:val="00110CF2"/>
    <w:rsid w:val="00110EAB"/>
    <w:rsid w:val="0011110F"/>
    <w:rsid w:val="00111254"/>
    <w:rsid w:val="001112D2"/>
    <w:rsid w:val="001114D0"/>
    <w:rsid w:val="001115AB"/>
    <w:rsid w:val="00111B80"/>
    <w:rsid w:val="00111D55"/>
    <w:rsid w:val="00112296"/>
    <w:rsid w:val="001123A6"/>
    <w:rsid w:val="00112910"/>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1B69"/>
    <w:rsid w:val="00122145"/>
    <w:rsid w:val="00122177"/>
    <w:rsid w:val="00122593"/>
    <w:rsid w:val="00122655"/>
    <w:rsid w:val="00122807"/>
    <w:rsid w:val="00122845"/>
    <w:rsid w:val="001228D6"/>
    <w:rsid w:val="001229EC"/>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857"/>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3EA"/>
    <w:rsid w:val="001325EE"/>
    <w:rsid w:val="00132881"/>
    <w:rsid w:val="00132991"/>
    <w:rsid w:val="001329A4"/>
    <w:rsid w:val="00132E3A"/>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37EA0"/>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AE"/>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D25"/>
    <w:rsid w:val="00146F90"/>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3A3"/>
    <w:rsid w:val="00164881"/>
    <w:rsid w:val="001650AC"/>
    <w:rsid w:val="00165135"/>
    <w:rsid w:val="00165184"/>
    <w:rsid w:val="001656AF"/>
    <w:rsid w:val="001656F2"/>
    <w:rsid w:val="0016571A"/>
    <w:rsid w:val="001657FB"/>
    <w:rsid w:val="00165959"/>
    <w:rsid w:val="00165D3E"/>
    <w:rsid w:val="00165F5E"/>
    <w:rsid w:val="0016600D"/>
    <w:rsid w:val="00166061"/>
    <w:rsid w:val="00166157"/>
    <w:rsid w:val="0016617C"/>
    <w:rsid w:val="0016621D"/>
    <w:rsid w:val="00166403"/>
    <w:rsid w:val="00166B73"/>
    <w:rsid w:val="00166C6B"/>
    <w:rsid w:val="00166FF1"/>
    <w:rsid w:val="00167153"/>
    <w:rsid w:val="0016733B"/>
    <w:rsid w:val="00167AC3"/>
    <w:rsid w:val="00167B86"/>
    <w:rsid w:val="00167D4D"/>
    <w:rsid w:val="00167F3B"/>
    <w:rsid w:val="0017051F"/>
    <w:rsid w:val="0017085F"/>
    <w:rsid w:val="001708F8"/>
    <w:rsid w:val="00170A70"/>
    <w:rsid w:val="00170C31"/>
    <w:rsid w:val="00170F6C"/>
    <w:rsid w:val="00170F81"/>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DB6"/>
    <w:rsid w:val="00180F4C"/>
    <w:rsid w:val="0018139F"/>
    <w:rsid w:val="0018163F"/>
    <w:rsid w:val="0018180A"/>
    <w:rsid w:val="00182151"/>
    <w:rsid w:val="00182201"/>
    <w:rsid w:val="0018244B"/>
    <w:rsid w:val="001824A1"/>
    <w:rsid w:val="00182BED"/>
    <w:rsid w:val="0018300B"/>
    <w:rsid w:val="001830B5"/>
    <w:rsid w:val="001831BD"/>
    <w:rsid w:val="001831CA"/>
    <w:rsid w:val="00183876"/>
    <w:rsid w:val="00183AEE"/>
    <w:rsid w:val="00183B37"/>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BE6"/>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048"/>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2D50"/>
    <w:rsid w:val="001C31F9"/>
    <w:rsid w:val="001C32AC"/>
    <w:rsid w:val="001C32FE"/>
    <w:rsid w:val="001C330B"/>
    <w:rsid w:val="001C36EC"/>
    <w:rsid w:val="001C36F5"/>
    <w:rsid w:val="001C380D"/>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04B"/>
    <w:rsid w:val="001D5261"/>
    <w:rsid w:val="001D5891"/>
    <w:rsid w:val="001D5A03"/>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B08"/>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090"/>
    <w:rsid w:val="001E51D6"/>
    <w:rsid w:val="001E53C4"/>
    <w:rsid w:val="001E5741"/>
    <w:rsid w:val="001E5850"/>
    <w:rsid w:val="001E588A"/>
    <w:rsid w:val="001E5A1A"/>
    <w:rsid w:val="001E60CA"/>
    <w:rsid w:val="001E6561"/>
    <w:rsid w:val="001E66ED"/>
    <w:rsid w:val="001E6853"/>
    <w:rsid w:val="001E6B8D"/>
    <w:rsid w:val="001E6FD3"/>
    <w:rsid w:val="001E7022"/>
    <w:rsid w:val="001E7160"/>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AD5"/>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B01"/>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02"/>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A3F"/>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3807"/>
    <w:rsid w:val="0022436E"/>
    <w:rsid w:val="002244A6"/>
    <w:rsid w:val="0022464D"/>
    <w:rsid w:val="0022473A"/>
    <w:rsid w:val="00224B95"/>
    <w:rsid w:val="00224BEF"/>
    <w:rsid w:val="00224D37"/>
    <w:rsid w:val="00225146"/>
    <w:rsid w:val="002251F3"/>
    <w:rsid w:val="002252EE"/>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767"/>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3AC"/>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993"/>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9F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6D09"/>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6AF"/>
    <w:rsid w:val="00252952"/>
    <w:rsid w:val="002529E7"/>
    <w:rsid w:val="00252BAA"/>
    <w:rsid w:val="00252C54"/>
    <w:rsid w:val="00252D8F"/>
    <w:rsid w:val="0025309A"/>
    <w:rsid w:val="002531D0"/>
    <w:rsid w:val="00253548"/>
    <w:rsid w:val="0025386A"/>
    <w:rsid w:val="00253874"/>
    <w:rsid w:val="002538C6"/>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69D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96D"/>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A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5ED9"/>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62F"/>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7E3"/>
    <w:rsid w:val="002A4842"/>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40"/>
    <w:rsid w:val="002B0586"/>
    <w:rsid w:val="002B0625"/>
    <w:rsid w:val="002B077D"/>
    <w:rsid w:val="002B0790"/>
    <w:rsid w:val="002B0A94"/>
    <w:rsid w:val="002B0BFC"/>
    <w:rsid w:val="002B13A3"/>
    <w:rsid w:val="002B15DB"/>
    <w:rsid w:val="002B185B"/>
    <w:rsid w:val="002B18AA"/>
    <w:rsid w:val="002B1950"/>
    <w:rsid w:val="002B1C8A"/>
    <w:rsid w:val="002B1E5F"/>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38D"/>
    <w:rsid w:val="002B39FA"/>
    <w:rsid w:val="002B3C89"/>
    <w:rsid w:val="002B400E"/>
    <w:rsid w:val="002B4097"/>
    <w:rsid w:val="002B40D0"/>
    <w:rsid w:val="002B4219"/>
    <w:rsid w:val="002B4AAD"/>
    <w:rsid w:val="002B4C15"/>
    <w:rsid w:val="002B4E11"/>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89"/>
    <w:rsid w:val="002D00EF"/>
    <w:rsid w:val="002D02EA"/>
    <w:rsid w:val="002D15B5"/>
    <w:rsid w:val="002D18A3"/>
    <w:rsid w:val="002D1935"/>
    <w:rsid w:val="002D19B3"/>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73"/>
    <w:rsid w:val="002D68D8"/>
    <w:rsid w:val="002D68E3"/>
    <w:rsid w:val="002D6985"/>
    <w:rsid w:val="002D6D42"/>
    <w:rsid w:val="002D6F57"/>
    <w:rsid w:val="002D6F61"/>
    <w:rsid w:val="002D7015"/>
    <w:rsid w:val="002D715D"/>
    <w:rsid w:val="002D7F0E"/>
    <w:rsid w:val="002E02A6"/>
    <w:rsid w:val="002E0A9C"/>
    <w:rsid w:val="002E0B44"/>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09B"/>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1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0B6"/>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5FA8"/>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422"/>
    <w:rsid w:val="00312761"/>
    <w:rsid w:val="00312BDD"/>
    <w:rsid w:val="00312BEB"/>
    <w:rsid w:val="00312E07"/>
    <w:rsid w:val="00313137"/>
    <w:rsid w:val="00313454"/>
    <w:rsid w:val="00313591"/>
    <w:rsid w:val="00313C47"/>
    <w:rsid w:val="0031444B"/>
    <w:rsid w:val="00314BBA"/>
    <w:rsid w:val="00314BD5"/>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DFF"/>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0E"/>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1C8"/>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06"/>
    <w:rsid w:val="00337EA5"/>
    <w:rsid w:val="00337F20"/>
    <w:rsid w:val="00340255"/>
    <w:rsid w:val="00340416"/>
    <w:rsid w:val="00340688"/>
    <w:rsid w:val="003406C4"/>
    <w:rsid w:val="003406D9"/>
    <w:rsid w:val="00340BB9"/>
    <w:rsid w:val="00340CB0"/>
    <w:rsid w:val="00340D19"/>
    <w:rsid w:val="00340E5D"/>
    <w:rsid w:val="0034100C"/>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1C3"/>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A03"/>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695"/>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41"/>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11"/>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D08"/>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6FA"/>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375"/>
    <w:rsid w:val="00392479"/>
    <w:rsid w:val="003924BE"/>
    <w:rsid w:val="003924E4"/>
    <w:rsid w:val="00392526"/>
    <w:rsid w:val="003929F1"/>
    <w:rsid w:val="00392FA4"/>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1E4C"/>
    <w:rsid w:val="003A1F90"/>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7F8"/>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59"/>
    <w:rsid w:val="003B356E"/>
    <w:rsid w:val="003B36B2"/>
    <w:rsid w:val="003B36C0"/>
    <w:rsid w:val="003B393A"/>
    <w:rsid w:val="003B399C"/>
    <w:rsid w:val="003B4177"/>
    <w:rsid w:val="003B4273"/>
    <w:rsid w:val="003B4656"/>
    <w:rsid w:val="003B4795"/>
    <w:rsid w:val="003B4D89"/>
    <w:rsid w:val="003B4DC1"/>
    <w:rsid w:val="003B4F5B"/>
    <w:rsid w:val="003B516F"/>
    <w:rsid w:val="003B55B5"/>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9B0"/>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BEC"/>
    <w:rsid w:val="003C7CF7"/>
    <w:rsid w:val="003C7DC7"/>
    <w:rsid w:val="003C7E76"/>
    <w:rsid w:val="003C7FFB"/>
    <w:rsid w:val="003D0037"/>
    <w:rsid w:val="003D0165"/>
    <w:rsid w:val="003D0866"/>
    <w:rsid w:val="003D0A11"/>
    <w:rsid w:val="003D0CD2"/>
    <w:rsid w:val="003D145F"/>
    <w:rsid w:val="003D1A23"/>
    <w:rsid w:val="003D1DA5"/>
    <w:rsid w:val="003D208D"/>
    <w:rsid w:val="003D2480"/>
    <w:rsid w:val="003D2A56"/>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1B"/>
    <w:rsid w:val="003E1024"/>
    <w:rsid w:val="003E120D"/>
    <w:rsid w:val="003E1458"/>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BFD"/>
    <w:rsid w:val="003E3CFD"/>
    <w:rsid w:val="003E3E62"/>
    <w:rsid w:val="003E3F5F"/>
    <w:rsid w:val="003E417F"/>
    <w:rsid w:val="003E4368"/>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BCE"/>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1E"/>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61C"/>
    <w:rsid w:val="00402AF4"/>
    <w:rsid w:val="00402F1A"/>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35"/>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8E"/>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B8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916"/>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933"/>
    <w:rsid w:val="00427E22"/>
    <w:rsid w:val="00427E54"/>
    <w:rsid w:val="00427F89"/>
    <w:rsid w:val="00427FA8"/>
    <w:rsid w:val="00430005"/>
    <w:rsid w:val="00430557"/>
    <w:rsid w:val="004306D3"/>
    <w:rsid w:val="0043084C"/>
    <w:rsid w:val="00430B95"/>
    <w:rsid w:val="00430EED"/>
    <w:rsid w:val="004310F8"/>
    <w:rsid w:val="004318E7"/>
    <w:rsid w:val="00431A8D"/>
    <w:rsid w:val="00431C08"/>
    <w:rsid w:val="00431C9A"/>
    <w:rsid w:val="0043215D"/>
    <w:rsid w:val="00432195"/>
    <w:rsid w:val="004328B1"/>
    <w:rsid w:val="0043298A"/>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22"/>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938"/>
    <w:rsid w:val="00443E03"/>
    <w:rsid w:val="00443E3F"/>
    <w:rsid w:val="004442B0"/>
    <w:rsid w:val="0044455F"/>
    <w:rsid w:val="00444902"/>
    <w:rsid w:val="00444A2F"/>
    <w:rsid w:val="00444B65"/>
    <w:rsid w:val="00444D31"/>
    <w:rsid w:val="004451D7"/>
    <w:rsid w:val="004452BC"/>
    <w:rsid w:val="004456C6"/>
    <w:rsid w:val="0044589F"/>
    <w:rsid w:val="00445ACC"/>
    <w:rsid w:val="00445BC7"/>
    <w:rsid w:val="00445E57"/>
    <w:rsid w:val="004461C7"/>
    <w:rsid w:val="00446367"/>
    <w:rsid w:val="004464A4"/>
    <w:rsid w:val="0044678D"/>
    <w:rsid w:val="004467F5"/>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B68"/>
    <w:rsid w:val="00455C20"/>
    <w:rsid w:val="00455C85"/>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0B5"/>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2CD"/>
    <w:rsid w:val="0046736D"/>
    <w:rsid w:val="00467544"/>
    <w:rsid w:val="00467616"/>
    <w:rsid w:val="00467629"/>
    <w:rsid w:val="004678D2"/>
    <w:rsid w:val="00467B74"/>
    <w:rsid w:val="00470090"/>
    <w:rsid w:val="0047023A"/>
    <w:rsid w:val="00470514"/>
    <w:rsid w:val="004706B9"/>
    <w:rsid w:val="004707FE"/>
    <w:rsid w:val="004708AE"/>
    <w:rsid w:val="00470D14"/>
    <w:rsid w:val="004710B4"/>
    <w:rsid w:val="004715B4"/>
    <w:rsid w:val="004718C3"/>
    <w:rsid w:val="0047192F"/>
    <w:rsid w:val="00471DA5"/>
    <w:rsid w:val="00472068"/>
    <w:rsid w:val="0047207F"/>
    <w:rsid w:val="00472A69"/>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AA4"/>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69F"/>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CEB"/>
    <w:rsid w:val="00493E50"/>
    <w:rsid w:val="004941A4"/>
    <w:rsid w:val="0049425D"/>
    <w:rsid w:val="004944E4"/>
    <w:rsid w:val="0049452A"/>
    <w:rsid w:val="004945C7"/>
    <w:rsid w:val="00494A76"/>
    <w:rsid w:val="00494F97"/>
    <w:rsid w:val="00494FE8"/>
    <w:rsid w:val="004951FB"/>
    <w:rsid w:val="004959F2"/>
    <w:rsid w:val="00495C0F"/>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5FF7"/>
    <w:rsid w:val="004A6548"/>
    <w:rsid w:val="004A6893"/>
    <w:rsid w:val="004A68DB"/>
    <w:rsid w:val="004A6D31"/>
    <w:rsid w:val="004A6F97"/>
    <w:rsid w:val="004A702A"/>
    <w:rsid w:val="004A7051"/>
    <w:rsid w:val="004A70EC"/>
    <w:rsid w:val="004A7235"/>
    <w:rsid w:val="004A73FD"/>
    <w:rsid w:val="004A7436"/>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A3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306"/>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7F7"/>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7F3"/>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83C"/>
    <w:rsid w:val="00501883"/>
    <w:rsid w:val="005018F5"/>
    <w:rsid w:val="00501A6D"/>
    <w:rsid w:val="00501AA6"/>
    <w:rsid w:val="00501B7C"/>
    <w:rsid w:val="00501E35"/>
    <w:rsid w:val="00501FD3"/>
    <w:rsid w:val="00502056"/>
    <w:rsid w:val="0050218C"/>
    <w:rsid w:val="0050307A"/>
    <w:rsid w:val="005034C9"/>
    <w:rsid w:val="00503821"/>
    <w:rsid w:val="00503BD3"/>
    <w:rsid w:val="00504552"/>
    <w:rsid w:val="00504EDC"/>
    <w:rsid w:val="00504EF6"/>
    <w:rsid w:val="0050522B"/>
    <w:rsid w:val="00505243"/>
    <w:rsid w:val="00505473"/>
    <w:rsid w:val="005054A4"/>
    <w:rsid w:val="005056C3"/>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24F"/>
    <w:rsid w:val="0051131B"/>
    <w:rsid w:val="005113EA"/>
    <w:rsid w:val="0051180E"/>
    <w:rsid w:val="00511A0C"/>
    <w:rsid w:val="00511AC6"/>
    <w:rsid w:val="00511D38"/>
    <w:rsid w:val="0051217B"/>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A12"/>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450"/>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9DF"/>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BFA"/>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5E4"/>
    <w:rsid w:val="00543B56"/>
    <w:rsid w:val="00544289"/>
    <w:rsid w:val="005446E0"/>
    <w:rsid w:val="005449E7"/>
    <w:rsid w:val="00544A4C"/>
    <w:rsid w:val="00544B58"/>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96A"/>
    <w:rsid w:val="00555A8C"/>
    <w:rsid w:val="005565A9"/>
    <w:rsid w:val="005566BA"/>
    <w:rsid w:val="00556E0D"/>
    <w:rsid w:val="00556E14"/>
    <w:rsid w:val="00556F05"/>
    <w:rsid w:val="0055745A"/>
    <w:rsid w:val="0055750C"/>
    <w:rsid w:val="00557543"/>
    <w:rsid w:val="005575E5"/>
    <w:rsid w:val="00557914"/>
    <w:rsid w:val="00557A28"/>
    <w:rsid w:val="00557DA5"/>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6E38"/>
    <w:rsid w:val="00566FF4"/>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55E"/>
    <w:rsid w:val="00582B12"/>
    <w:rsid w:val="00583A19"/>
    <w:rsid w:val="00583A61"/>
    <w:rsid w:val="00583FDD"/>
    <w:rsid w:val="005841B3"/>
    <w:rsid w:val="005841CC"/>
    <w:rsid w:val="005842C4"/>
    <w:rsid w:val="005844FD"/>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2F6F"/>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A5A"/>
    <w:rsid w:val="005A0C9B"/>
    <w:rsid w:val="005A0E08"/>
    <w:rsid w:val="005A1048"/>
    <w:rsid w:val="005A1684"/>
    <w:rsid w:val="005A1740"/>
    <w:rsid w:val="005A18C0"/>
    <w:rsid w:val="005A1D6F"/>
    <w:rsid w:val="005A1E2B"/>
    <w:rsid w:val="005A1E96"/>
    <w:rsid w:val="005A2343"/>
    <w:rsid w:val="005A295E"/>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029"/>
    <w:rsid w:val="005A559B"/>
    <w:rsid w:val="005A561B"/>
    <w:rsid w:val="005A56F8"/>
    <w:rsid w:val="005A585B"/>
    <w:rsid w:val="005A5A61"/>
    <w:rsid w:val="005A5BF0"/>
    <w:rsid w:val="005A5D15"/>
    <w:rsid w:val="005A5E32"/>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93E"/>
    <w:rsid w:val="005B1F2D"/>
    <w:rsid w:val="005B1F80"/>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4D29"/>
    <w:rsid w:val="005B513A"/>
    <w:rsid w:val="005B53E5"/>
    <w:rsid w:val="005B5987"/>
    <w:rsid w:val="005B5A34"/>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A85"/>
    <w:rsid w:val="005C1C29"/>
    <w:rsid w:val="005C1CAF"/>
    <w:rsid w:val="005C1D96"/>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C17"/>
    <w:rsid w:val="005C4DFC"/>
    <w:rsid w:val="005C51A9"/>
    <w:rsid w:val="005C57D2"/>
    <w:rsid w:val="005C5AEF"/>
    <w:rsid w:val="005C5ED5"/>
    <w:rsid w:val="005C65FC"/>
    <w:rsid w:val="005C6768"/>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7BC"/>
    <w:rsid w:val="005D3A0F"/>
    <w:rsid w:val="005D3E1C"/>
    <w:rsid w:val="005D3F72"/>
    <w:rsid w:val="005D41C1"/>
    <w:rsid w:val="005D4259"/>
    <w:rsid w:val="005D4500"/>
    <w:rsid w:val="005D48A8"/>
    <w:rsid w:val="005D48B3"/>
    <w:rsid w:val="005D4BF7"/>
    <w:rsid w:val="005D4EE2"/>
    <w:rsid w:val="005D50AF"/>
    <w:rsid w:val="005D5136"/>
    <w:rsid w:val="005D5337"/>
    <w:rsid w:val="005D554C"/>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52A"/>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4C1"/>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C63"/>
    <w:rsid w:val="005F1DB6"/>
    <w:rsid w:val="005F1DC5"/>
    <w:rsid w:val="005F209E"/>
    <w:rsid w:val="005F2121"/>
    <w:rsid w:val="005F233D"/>
    <w:rsid w:val="005F24E5"/>
    <w:rsid w:val="005F25B0"/>
    <w:rsid w:val="005F27A9"/>
    <w:rsid w:val="005F2C1E"/>
    <w:rsid w:val="005F2D16"/>
    <w:rsid w:val="005F34B9"/>
    <w:rsid w:val="005F354C"/>
    <w:rsid w:val="005F3685"/>
    <w:rsid w:val="005F3818"/>
    <w:rsid w:val="005F3E55"/>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CB9"/>
    <w:rsid w:val="00602DDE"/>
    <w:rsid w:val="00602F30"/>
    <w:rsid w:val="0060308A"/>
    <w:rsid w:val="0060313A"/>
    <w:rsid w:val="00603688"/>
    <w:rsid w:val="00603A3A"/>
    <w:rsid w:val="00603E75"/>
    <w:rsid w:val="0060457F"/>
    <w:rsid w:val="00604769"/>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BE5"/>
    <w:rsid w:val="00610D14"/>
    <w:rsid w:val="00610E3F"/>
    <w:rsid w:val="006113FE"/>
    <w:rsid w:val="006117CF"/>
    <w:rsid w:val="006126FF"/>
    <w:rsid w:val="0061276A"/>
    <w:rsid w:val="00612D15"/>
    <w:rsid w:val="0061309B"/>
    <w:rsid w:val="00613110"/>
    <w:rsid w:val="006132AE"/>
    <w:rsid w:val="0061362A"/>
    <w:rsid w:val="006137F2"/>
    <w:rsid w:val="00613D8F"/>
    <w:rsid w:val="00613FC4"/>
    <w:rsid w:val="00614259"/>
    <w:rsid w:val="0061444B"/>
    <w:rsid w:val="0061461B"/>
    <w:rsid w:val="00614620"/>
    <w:rsid w:val="00614A05"/>
    <w:rsid w:val="006156D2"/>
    <w:rsid w:val="00615EB7"/>
    <w:rsid w:val="00615ECA"/>
    <w:rsid w:val="00616477"/>
    <w:rsid w:val="006165E6"/>
    <w:rsid w:val="006166B6"/>
    <w:rsid w:val="006166F5"/>
    <w:rsid w:val="0061684A"/>
    <w:rsid w:val="00616CAB"/>
    <w:rsid w:val="00616E67"/>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19"/>
    <w:rsid w:val="00625EF4"/>
    <w:rsid w:val="006261EF"/>
    <w:rsid w:val="00626427"/>
    <w:rsid w:val="006266D8"/>
    <w:rsid w:val="00626842"/>
    <w:rsid w:val="00626909"/>
    <w:rsid w:val="00626AFD"/>
    <w:rsid w:val="00626DBD"/>
    <w:rsid w:val="00626E10"/>
    <w:rsid w:val="0062742C"/>
    <w:rsid w:val="00627629"/>
    <w:rsid w:val="0062767D"/>
    <w:rsid w:val="006277F5"/>
    <w:rsid w:val="00627EF4"/>
    <w:rsid w:val="0063008E"/>
    <w:rsid w:val="0063009C"/>
    <w:rsid w:val="006300B8"/>
    <w:rsid w:val="006301D9"/>
    <w:rsid w:val="006302FA"/>
    <w:rsid w:val="00630759"/>
    <w:rsid w:val="00630878"/>
    <w:rsid w:val="006309D0"/>
    <w:rsid w:val="00630AB3"/>
    <w:rsid w:val="00630F6E"/>
    <w:rsid w:val="006311A2"/>
    <w:rsid w:val="006313C1"/>
    <w:rsid w:val="006316C2"/>
    <w:rsid w:val="00631842"/>
    <w:rsid w:val="00631CFF"/>
    <w:rsid w:val="00631E0F"/>
    <w:rsid w:val="0063219C"/>
    <w:rsid w:val="0063241A"/>
    <w:rsid w:val="0063249F"/>
    <w:rsid w:val="0063268F"/>
    <w:rsid w:val="006327D5"/>
    <w:rsid w:val="006332E9"/>
    <w:rsid w:val="006335E7"/>
    <w:rsid w:val="006337A0"/>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675"/>
    <w:rsid w:val="00641853"/>
    <w:rsid w:val="00641879"/>
    <w:rsid w:val="0064193B"/>
    <w:rsid w:val="00641A93"/>
    <w:rsid w:val="00642166"/>
    <w:rsid w:val="00642180"/>
    <w:rsid w:val="00642852"/>
    <w:rsid w:val="00642989"/>
    <w:rsid w:val="006429AC"/>
    <w:rsid w:val="00642A19"/>
    <w:rsid w:val="00642FE2"/>
    <w:rsid w:val="00642FE7"/>
    <w:rsid w:val="006432DD"/>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368"/>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5D37"/>
    <w:rsid w:val="00666273"/>
    <w:rsid w:val="00666381"/>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4F4"/>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24"/>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54"/>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A10"/>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CB5"/>
    <w:rsid w:val="00695CFB"/>
    <w:rsid w:val="00695EFD"/>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3BA"/>
    <w:rsid w:val="006A1469"/>
    <w:rsid w:val="006A1524"/>
    <w:rsid w:val="006A1649"/>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6D9"/>
    <w:rsid w:val="006B07D0"/>
    <w:rsid w:val="006B0BE9"/>
    <w:rsid w:val="006B0BFF"/>
    <w:rsid w:val="006B0D3B"/>
    <w:rsid w:val="006B0D73"/>
    <w:rsid w:val="006B0E31"/>
    <w:rsid w:val="006B0EBC"/>
    <w:rsid w:val="006B10BF"/>
    <w:rsid w:val="006B11C0"/>
    <w:rsid w:val="006B13D0"/>
    <w:rsid w:val="006B16FB"/>
    <w:rsid w:val="006B1853"/>
    <w:rsid w:val="006B19B1"/>
    <w:rsid w:val="006B19F3"/>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6EBF"/>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17C"/>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4975"/>
    <w:rsid w:val="006E52D0"/>
    <w:rsid w:val="006E5530"/>
    <w:rsid w:val="006E57DA"/>
    <w:rsid w:val="006E598C"/>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874"/>
    <w:rsid w:val="006F5C5F"/>
    <w:rsid w:val="006F5DA1"/>
    <w:rsid w:val="006F6060"/>
    <w:rsid w:val="006F6073"/>
    <w:rsid w:val="006F61B7"/>
    <w:rsid w:val="006F6412"/>
    <w:rsid w:val="006F6610"/>
    <w:rsid w:val="006F6618"/>
    <w:rsid w:val="006F661D"/>
    <w:rsid w:val="006F67FC"/>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33"/>
    <w:rsid w:val="007175F9"/>
    <w:rsid w:val="00717717"/>
    <w:rsid w:val="00717789"/>
    <w:rsid w:val="00717C86"/>
    <w:rsid w:val="00717D37"/>
    <w:rsid w:val="00717EFE"/>
    <w:rsid w:val="00717FB6"/>
    <w:rsid w:val="007200E0"/>
    <w:rsid w:val="007201D1"/>
    <w:rsid w:val="007208C9"/>
    <w:rsid w:val="00720FF2"/>
    <w:rsid w:val="00721223"/>
    <w:rsid w:val="00721225"/>
    <w:rsid w:val="00721522"/>
    <w:rsid w:val="00721546"/>
    <w:rsid w:val="00721595"/>
    <w:rsid w:val="00721896"/>
    <w:rsid w:val="007219A6"/>
    <w:rsid w:val="00721ACE"/>
    <w:rsid w:val="00721B50"/>
    <w:rsid w:val="00721CBE"/>
    <w:rsid w:val="00721EAA"/>
    <w:rsid w:val="00722010"/>
    <w:rsid w:val="00722053"/>
    <w:rsid w:val="00722086"/>
    <w:rsid w:val="00722167"/>
    <w:rsid w:val="007221BA"/>
    <w:rsid w:val="00722477"/>
    <w:rsid w:val="0072276B"/>
    <w:rsid w:val="00722A7D"/>
    <w:rsid w:val="00722DE7"/>
    <w:rsid w:val="0072325F"/>
    <w:rsid w:val="00723359"/>
    <w:rsid w:val="0072339A"/>
    <w:rsid w:val="00723FB5"/>
    <w:rsid w:val="00723FD4"/>
    <w:rsid w:val="00724156"/>
    <w:rsid w:val="007241BC"/>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B9"/>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4E1"/>
    <w:rsid w:val="00733615"/>
    <w:rsid w:val="00733AD4"/>
    <w:rsid w:val="00733AFC"/>
    <w:rsid w:val="00733DB0"/>
    <w:rsid w:val="00733E21"/>
    <w:rsid w:val="00733EA4"/>
    <w:rsid w:val="00733F7A"/>
    <w:rsid w:val="007343A5"/>
    <w:rsid w:val="00734695"/>
    <w:rsid w:val="007346ED"/>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3CB"/>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96E"/>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6BB"/>
    <w:rsid w:val="00747E30"/>
    <w:rsid w:val="00747FEB"/>
    <w:rsid w:val="00750215"/>
    <w:rsid w:val="007502B3"/>
    <w:rsid w:val="00750374"/>
    <w:rsid w:val="00750408"/>
    <w:rsid w:val="0075048F"/>
    <w:rsid w:val="00750581"/>
    <w:rsid w:val="0075073C"/>
    <w:rsid w:val="0075090B"/>
    <w:rsid w:val="00750975"/>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886"/>
    <w:rsid w:val="0075398E"/>
    <w:rsid w:val="007539DD"/>
    <w:rsid w:val="00753CDE"/>
    <w:rsid w:val="00753D0E"/>
    <w:rsid w:val="0075404F"/>
    <w:rsid w:val="0075406F"/>
    <w:rsid w:val="00754084"/>
    <w:rsid w:val="00754298"/>
    <w:rsid w:val="007542EE"/>
    <w:rsid w:val="00754446"/>
    <w:rsid w:val="007544A1"/>
    <w:rsid w:val="007544E0"/>
    <w:rsid w:val="00754547"/>
    <w:rsid w:val="007548BC"/>
    <w:rsid w:val="0075495C"/>
    <w:rsid w:val="007552C9"/>
    <w:rsid w:val="007552F7"/>
    <w:rsid w:val="007554CB"/>
    <w:rsid w:val="00755F28"/>
    <w:rsid w:val="007560BC"/>
    <w:rsid w:val="007560FA"/>
    <w:rsid w:val="0075626B"/>
    <w:rsid w:val="00756426"/>
    <w:rsid w:val="007565A3"/>
    <w:rsid w:val="0075675C"/>
    <w:rsid w:val="00756960"/>
    <w:rsid w:val="00756BAC"/>
    <w:rsid w:val="00756F02"/>
    <w:rsid w:val="00757126"/>
    <w:rsid w:val="0075713C"/>
    <w:rsid w:val="007571B4"/>
    <w:rsid w:val="0075730B"/>
    <w:rsid w:val="00757325"/>
    <w:rsid w:val="007573B0"/>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C72"/>
    <w:rsid w:val="00766D3A"/>
    <w:rsid w:val="00766D55"/>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CE4"/>
    <w:rsid w:val="00776FD2"/>
    <w:rsid w:val="00777046"/>
    <w:rsid w:val="0077713B"/>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437"/>
    <w:rsid w:val="0079072A"/>
    <w:rsid w:val="007908D6"/>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189"/>
    <w:rsid w:val="007A027F"/>
    <w:rsid w:val="007A0313"/>
    <w:rsid w:val="007A04C6"/>
    <w:rsid w:val="007A073D"/>
    <w:rsid w:val="007A0EFD"/>
    <w:rsid w:val="007A1183"/>
    <w:rsid w:val="007A12B0"/>
    <w:rsid w:val="007A12D5"/>
    <w:rsid w:val="007A1337"/>
    <w:rsid w:val="007A134D"/>
    <w:rsid w:val="007A1488"/>
    <w:rsid w:val="007A14D7"/>
    <w:rsid w:val="007A1512"/>
    <w:rsid w:val="007A185E"/>
    <w:rsid w:val="007A1DF5"/>
    <w:rsid w:val="007A206E"/>
    <w:rsid w:val="007A2235"/>
    <w:rsid w:val="007A2267"/>
    <w:rsid w:val="007A2997"/>
    <w:rsid w:val="007A2D82"/>
    <w:rsid w:val="007A2EB9"/>
    <w:rsid w:val="007A2F8D"/>
    <w:rsid w:val="007A300D"/>
    <w:rsid w:val="007A335E"/>
    <w:rsid w:val="007A37F1"/>
    <w:rsid w:val="007A3B04"/>
    <w:rsid w:val="007A3D3E"/>
    <w:rsid w:val="007A43AF"/>
    <w:rsid w:val="007A45EC"/>
    <w:rsid w:val="007A45FE"/>
    <w:rsid w:val="007A4627"/>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629"/>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7F9"/>
    <w:rsid w:val="007D59A1"/>
    <w:rsid w:val="007D5BB5"/>
    <w:rsid w:val="007D5E63"/>
    <w:rsid w:val="007D610B"/>
    <w:rsid w:val="007D6154"/>
    <w:rsid w:val="007D6166"/>
    <w:rsid w:val="007D62A6"/>
    <w:rsid w:val="007D6701"/>
    <w:rsid w:val="007D6804"/>
    <w:rsid w:val="007D6808"/>
    <w:rsid w:val="007D75B4"/>
    <w:rsid w:val="007D7723"/>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2E6"/>
    <w:rsid w:val="007F1908"/>
    <w:rsid w:val="007F1A8D"/>
    <w:rsid w:val="007F1AE1"/>
    <w:rsid w:val="007F1CE1"/>
    <w:rsid w:val="007F1D7B"/>
    <w:rsid w:val="007F23FB"/>
    <w:rsid w:val="007F244A"/>
    <w:rsid w:val="007F2544"/>
    <w:rsid w:val="007F278C"/>
    <w:rsid w:val="007F287A"/>
    <w:rsid w:val="007F33B4"/>
    <w:rsid w:val="007F340B"/>
    <w:rsid w:val="007F3538"/>
    <w:rsid w:val="007F3603"/>
    <w:rsid w:val="007F3798"/>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75C"/>
    <w:rsid w:val="007F7829"/>
    <w:rsid w:val="007F78BD"/>
    <w:rsid w:val="007F78C2"/>
    <w:rsid w:val="007F794B"/>
    <w:rsid w:val="007F79C7"/>
    <w:rsid w:val="007F7A96"/>
    <w:rsid w:val="007F7FED"/>
    <w:rsid w:val="0080051C"/>
    <w:rsid w:val="00800882"/>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CB3"/>
    <w:rsid w:val="00802D46"/>
    <w:rsid w:val="0080339C"/>
    <w:rsid w:val="008034C4"/>
    <w:rsid w:val="0080355A"/>
    <w:rsid w:val="0080355B"/>
    <w:rsid w:val="00803568"/>
    <w:rsid w:val="008035C5"/>
    <w:rsid w:val="00803709"/>
    <w:rsid w:val="00803A3A"/>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48"/>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40A"/>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7DB"/>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542"/>
    <w:rsid w:val="00826848"/>
    <w:rsid w:val="008268A2"/>
    <w:rsid w:val="008268DC"/>
    <w:rsid w:val="00826D76"/>
    <w:rsid w:val="00826EA8"/>
    <w:rsid w:val="00826FDE"/>
    <w:rsid w:val="00827033"/>
    <w:rsid w:val="0082713F"/>
    <w:rsid w:val="008279BF"/>
    <w:rsid w:val="00827A40"/>
    <w:rsid w:val="00827BCC"/>
    <w:rsid w:val="00827F35"/>
    <w:rsid w:val="008301A9"/>
    <w:rsid w:val="00830839"/>
    <w:rsid w:val="008308CD"/>
    <w:rsid w:val="008308D5"/>
    <w:rsid w:val="00830A6E"/>
    <w:rsid w:val="00830CE9"/>
    <w:rsid w:val="00830D99"/>
    <w:rsid w:val="00830F3C"/>
    <w:rsid w:val="00830FD6"/>
    <w:rsid w:val="00831168"/>
    <w:rsid w:val="008314EB"/>
    <w:rsid w:val="00831814"/>
    <w:rsid w:val="00831FBE"/>
    <w:rsid w:val="00832225"/>
    <w:rsid w:val="00832640"/>
    <w:rsid w:val="00832676"/>
    <w:rsid w:val="00832810"/>
    <w:rsid w:val="00832B6D"/>
    <w:rsid w:val="0083306F"/>
    <w:rsid w:val="008332EB"/>
    <w:rsid w:val="008334FD"/>
    <w:rsid w:val="008336AC"/>
    <w:rsid w:val="008336B5"/>
    <w:rsid w:val="00833AE5"/>
    <w:rsid w:val="00833CA3"/>
    <w:rsid w:val="00833DC5"/>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37FE0"/>
    <w:rsid w:val="0084011D"/>
    <w:rsid w:val="00840129"/>
    <w:rsid w:val="00840770"/>
    <w:rsid w:val="00840F08"/>
    <w:rsid w:val="00841471"/>
    <w:rsid w:val="00841556"/>
    <w:rsid w:val="008424A0"/>
    <w:rsid w:val="0084251D"/>
    <w:rsid w:val="00842897"/>
    <w:rsid w:val="00842B9C"/>
    <w:rsid w:val="00842EDE"/>
    <w:rsid w:val="00842F2C"/>
    <w:rsid w:val="00842FFB"/>
    <w:rsid w:val="00843523"/>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74"/>
    <w:rsid w:val="0084535A"/>
    <w:rsid w:val="00845519"/>
    <w:rsid w:val="00845617"/>
    <w:rsid w:val="008459DD"/>
    <w:rsid w:val="00845BBE"/>
    <w:rsid w:val="00845D01"/>
    <w:rsid w:val="00845DC6"/>
    <w:rsid w:val="00845FEF"/>
    <w:rsid w:val="00846198"/>
    <w:rsid w:val="00846233"/>
    <w:rsid w:val="0084640F"/>
    <w:rsid w:val="008464BD"/>
    <w:rsid w:val="008464FE"/>
    <w:rsid w:val="0084667C"/>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540"/>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B68"/>
    <w:rsid w:val="00867C1E"/>
    <w:rsid w:val="00867DF7"/>
    <w:rsid w:val="00870670"/>
    <w:rsid w:val="0087090D"/>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6B"/>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774"/>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61C"/>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91D"/>
    <w:rsid w:val="008A1A5F"/>
    <w:rsid w:val="008A1D55"/>
    <w:rsid w:val="008A1E38"/>
    <w:rsid w:val="008A20AF"/>
    <w:rsid w:val="008A22D5"/>
    <w:rsid w:val="008A257F"/>
    <w:rsid w:val="008A2741"/>
    <w:rsid w:val="008A2B35"/>
    <w:rsid w:val="008A2B84"/>
    <w:rsid w:val="008A2D39"/>
    <w:rsid w:val="008A2D98"/>
    <w:rsid w:val="008A2E6C"/>
    <w:rsid w:val="008A2FA3"/>
    <w:rsid w:val="008A3066"/>
    <w:rsid w:val="008A3352"/>
    <w:rsid w:val="008A3683"/>
    <w:rsid w:val="008A3AB5"/>
    <w:rsid w:val="008A3B24"/>
    <w:rsid w:val="008A41D8"/>
    <w:rsid w:val="008A48FA"/>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1F16"/>
    <w:rsid w:val="008B222E"/>
    <w:rsid w:val="008B234F"/>
    <w:rsid w:val="008B2445"/>
    <w:rsid w:val="008B25FC"/>
    <w:rsid w:val="008B26CE"/>
    <w:rsid w:val="008B2711"/>
    <w:rsid w:val="008B307D"/>
    <w:rsid w:val="008B3550"/>
    <w:rsid w:val="008B39D3"/>
    <w:rsid w:val="008B3A2E"/>
    <w:rsid w:val="008B3CCD"/>
    <w:rsid w:val="008B3F89"/>
    <w:rsid w:val="008B4CC4"/>
    <w:rsid w:val="008B4F07"/>
    <w:rsid w:val="008B4F77"/>
    <w:rsid w:val="008B506C"/>
    <w:rsid w:val="008B50FA"/>
    <w:rsid w:val="008B51DE"/>
    <w:rsid w:val="008B5225"/>
    <w:rsid w:val="008B5257"/>
    <w:rsid w:val="008B55D3"/>
    <w:rsid w:val="008B5C07"/>
    <w:rsid w:val="008B747E"/>
    <w:rsid w:val="008B7595"/>
    <w:rsid w:val="008B772D"/>
    <w:rsid w:val="008B7E27"/>
    <w:rsid w:val="008B7E34"/>
    <w:rsid w:val="008C0255"/>
    <w:rsid w:val="008C0423"/>
    <w:rsid w:val="008C0B4F"/>
    <w:rsid w:val="008C0E9C"/>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1F7"/>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2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EB"/>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58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438"/>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55A"/>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69A"/>
    <w:rsid w:val="0093470E"/>
    <w:rsid w:val="009349E2"/>
    <w:rsid w:val="00934ADD"/>
    <w:rsid w:val="00934EA4"/>
    <w:rsid w:val="00935108"/>
    <w:rsid w:val="009355AD"/>
    <w:rsid w:val="009355F3"/>
    <w:rsid w:val="00935AE2"/>
    <w:rsid w:val="00935D3E"/>
    <w:rsid w:val="00935E14"/>
    <w:rsid w:val="00935E74"/>
    <w:rsid w:val="00935F03"/>
    <w:rsid w:val="0093619A"/>
    <w:rsid w:val="00936919"/>
    <w:rsid w:val="00936B69"/>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54A"/>
    <w:rsid w:val="0094385F"/>
    <w:rsid w:val="00943AAA"/>
    <w:rsid w:val="00943BA3"/>
    <w:rsid w:val="00943E29"/>
    <w:rsid w:val="00944D97"/>
    <w:rsid w:val="00944DCB"/>
    <w:rsid w:val="009450D1"/>
    <w:rsid w:val="0094554B"/>
    <w:rsid w:val="00945629"/>
    <w:rsid w:val="0094566B"/>
    <w:rsid w:val="00945E16"/>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55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4EC"/>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0E37"/>
    <w:rsid w:val="00971225"/>
    <w:rsid w:val="00971233"/>
    <w:rsid w:val="0097132A"/>
    <w:rsid w:val="0097171A"/>
    <w:rsid w:val="00971D30"/>
    <w:rsid w:val="00971E15"/>
    <w:rsid w:val="00971F3E"/>
    <w:rsid w:val="00971F49"/>
    <w:rsid w:val="009720A3"/>
    <w:rsid w:val="0097219A"/>
    <w:rsid w:val="00972315"/>
    <w:rsid w:val="00972404"/>
    <w:rsid w:val="009729D0"/>
    <w:rsid w:val="00972A9C"/>
    <w:rsid w:val="00972CA3"/>
    <w:rsid w:val="00972E8E"/>
    <w:rsid w:val="00973001"/>
    <w:rsid w:val="009733AC"/>
    <w:rsid w:val="00973676"/>
    <w:rsid w:val="009739F2"/>
    <w:rsid w:val="00973C68"/>
    <w:rsid w:val="00973CDD"/>
    <w:rsid w:val="00973D5F"/>
    <w:rsid w:val="00973F34"/>
    <w:rsid w:val="00974098"/>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6FAF"/>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0"/>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3FD4"/>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B4A"/>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4D60"/>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BF2"/>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1DA"/>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D63"/>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7B1"/>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1B2"/>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7D"/>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597"/>
    <w:rsid w:val="009D47BA"/>
    <w:rsid w:val="009D4906"/>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98"/>
    <w:rsid w:val="009E5DB7"/>
    <w:rsid w:val="009E641A"/>
    <w:rsid w:val="009E66E9"/>
    <w:rsid w:val="009E6763"/>
    <w:rsid w:val="009E6EA1"/>
    <w:rsid w:val="009E70D5"/>
    <w:rsid w:val="009E74AE"/>
    <w:rsid w:val="009E773E"/>
    <w:rsid w:val="009E7ADE"/>
    <w:rsid w:val="009F0200"/>
    <w:rsid w:val="009F03EB"/>
    <w:rsid w:val="009F04D1"/>
    <w:rsid w:val="009F0593"/>
    <w:rsid w:val="009F0753"/>
    <w:rsid w:val="009F0844"/>
    <w:rsid w:val="009F09B2"/>
    <w:rsid w:val="009F0D97"/>
    <w:rsid w:val="009F10E4"/>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650"/>
    <w:rsid w:val="009F5C0D"/>
    <w:rsid w:val="009F5FFD"/>
    <w:rsid w:val="009F622C"/>
    <w:rsid w:val="009F628C"/>
    <w:rsid w:val="009F66E9"/>
    <w:rsid w:val="009F6896"/>
    <w:rsid w:val="009F6898"/>
    <w:rsid w:val="009F68C7"/>
    <w:rsid w:val="009F6D8F"/>
    <w:rsid w:val="009F6DAA"/>
    <w:rsid w:val="009F6E22"/>
    <w:rsid w:val="009F7094"/>
    <w:rsid w:val="009F72B4"/>
    <w:rsid w:val="009F771D"/>
    <w:rsid w:val="009F7834"/>
    <w:rsid w:val="009F7AFA"/>
    <w:rsid w:val="00A000D2"/>
    <w:rsid w:val="00A00253"/>
    <w:rsid w:val="00A005AE"/>
    <w:rsid w:val="00A00858"/>
    <w:rsid w:val="00A00ECC"/>
    <w:rsid w:val="00A00F33"/>
    <w:rsid w:val="00A00F76"/>
    <w:rsid w:val="00A0109E"/>
    <w:rsid w:val="00A013EB"/>
    <w:rsid w:val="00A01592"/>
    <w:rsid w:val="00A01741"/>
    <w:rsid w:val="00A01AA4"/>
    <w:rsid w:val="00A01B73"/>
    <w:rsid w:val="00A01C41"/>
    <w:rsid w:val="00A01F4B"/>
    <w:rsid w:val="00A021C9"/>
    <w:rsid w:val="00A0223C"/>
    <w:rsid w:val="00A02592"/>
    <w:rsid w:val="00A0290D"/>
    <w:rsid w:val="00A02CAE"/>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52C"/>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024"/>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A82"/>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B2E"/>
    <w:rsid w:val="00A35C45"/>
    <w:rsid w:val="00A36AD6"/>
    <w:rsid w:val="00A36D0B"/>
    <w:rsid w:val="00A37028"/>
    <w:rsid w:val="00A371E1"/>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3E1"/>
    <w:rsid w:val="00A54429"/>
    <w:rsid w:val="00A5446C"/>
    <w:rsid w:val="00A547AC"/>
    <w:rsid w:val="00A54FC1"/>
    <w:rsid w:val="00A55163"/>
    <w:rsid w:val="00A55169"/>
    <w:rsid w:val="00A55376"/>
    <w:rsid w:val="00A553DB"/>
    <w:rsid w:val="00A5553A"/>
    <w:rsid w:val="00A55562"/>
    <w:rsid w:val="00A555F6"/>
    <w:rsid w:val="00A55926"/>
    <w:rsid w:val="00A55F5D"/>
    <w:rsid w:val="00A56097"/>
    <w:rsid w:val="00A5652E"/>
    <w:rsid w:val="00A567FA"/>
    <w:rsid w:val="00A56939"/>
    <w:rsid w:val="00A56EE0"/>
    <w:rsid w:val="00A5705A"/>
    <w:rsid w:val="00A57252"/>
    <w:rsid w:val="00A57359"/>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34E"/>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6FE7"/>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2DC"/>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AB3"/>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BAE"/>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4E2"/>
    <w:rsid w:val="00AC773B"/>
    <w:rsid w:val="00AC7BF7"/>
    <w:rsid w:val="00AC7C5F"/>
    <w:rsid w:val="00AC7FF2"/>
    <w:rsid w:val="00AD0118"/>
    <w:rsid w:val="00AD02E5"/>
    <w:rsid w:val="00AD02F7"/>
    <w:rsid w:val="00AD046D"/>
    <w:rsid w:val="00AD052B"/>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4A9"/>
    <w:rsid w:val="00AD554D"/>
    <w:rsid w:val="00AD56A2"/>
    <w:rsid w:val="00AD5B68"/>
    <w:rsid w:val="00AD5DD7"/>
    <w:rsid w:val="00AD5F13"/>
    <w:rsid w:val="00AD5F47"/>
    <w:rsid w:val="00AD6608"/>
    <w:rsid w:val="00AD66B2"/>
    <w:rsid w:val="00AD6A52"/>
    <w:rsid w:val="00AD6BE9"/>
    <w:rsid w:val="00AD6F34"/>
    <w:rsid w:val="00AD7083"/>
    <w:rsid w:val="00AD72AF"/>
    <w:rsid w:val="00AD7375"/>
    <w:rsid w:val="00AD7387"/>
    <w:rsid w:val="00AD7564"/>
    <w:rsid w:val="00AD7629"/>
    <w:rsid w:val="00AD766F"/>
    <w:rsid w:val="00AD76A3"/>
    <w:rsid w:val="00AD7701"/>
    <w:rsid w:val="00AD79EA"/>
    <w:rsid w:val="00AD7DAF"/>
    <w:rsid w:val="00AD7FD3"/>
    <w:rsid w:val="00AE005A"/>
    <w:rsid w:val="00AE018D"/>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A93"/>
    <w:rsid w:val="00AE3B94"/>
    <w:rsid w:val="00AE3D46"/>
    <w:rsid w:val="00AE3E2C"/>
    <w:rsid w:val="00AE40D8"/>
    <w:rsid w:val="00AE460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89D"/>
    <w:rsid w:val="00AF5B81"/>
    <w:rsid w:val="00AF5CA9"/>
    <w:rsid w:val="00AF5EA6"/>
    <w:rsid w:val="00AF60F7"/>
    <w:rsid w:val="00AF61F8"/>
    <w:rsid w:val="00AF6273"/>
    <w:rsid w:val="00AF6777"/>
    <w:rsid w:val="00AF6965"/>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1F0F"/>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07E41"/>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44C"/>
    <w:rsid w:val="00B2085D"/>
    <w:rsid w:val="00B2095F"/>
    <w:rsid w:val="00B20AFF"/>
    <w:rsid w:val="00B20F05"/>
    <w:rsid w:val="00B20F1A"/>
    <w:rsid w:val="00B211DD"/>
    <w:rsid w:val="00B211DE"/>
    <w:rsid w:val="00B21665"/>
    <w:rsid w:val="00B217F3"/>
    <w:rsid w:val="00B21979"/>
    <w:rsid w:val="00B21B68"/>
    <w:rsid w:val="00B21B9D"/>
    <w:rsid w:val="00B21FE6"/>
    <w:rsid w:val="00B224BF"/>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A0E"/>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96A"/>
    <w:rsid w:val="00B27C7E"/>
    <w:rsid w:val="00B301F0"/>
    <w:rsid w:val="00B302EA"/>
    <w:rsid w:val="00B30C79"/>
    <w:rsid w:val="00B30C84"/>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A14"/>
    <w:rsid w:val="00B33FDD"/>
    <w:rsid w:val="00B343EB"/>
    <w:rsid w:val="00B34AB8"/>
    <w:rsid w:val="00B34C66"/>
    <w:rsid w:val="00B34D94"/>
    <w:rsid w:val="00B34F1E"/>
    <w:rsid w:val="00B34FDC"/>
    <w:rsid w:val="00B35119"/>
    <w:rsid w:val="00B35155"/>
    <w:rsid w:val="00B3577E"/>
    <w:rsid w:val="00B366D4"/>
    <w:rsid w:val="00B36BC0"/>
    <w:rsid w:val="00B36BF5"/>
    <w:rsid w:val="00B36F5D"/>
    <w:rsid w:val="00B37647"/>
    <w:rsid w:val="00B3764A"/>
    <w:rsid w:val="00B37793"/>
    <w:rsid w:val="00B3792E"/>
    <w:rsid w:val="00B404F2"/>
    <w:rsid w:val="00B407A9"/>
    <w:rsid w:val="00B40836"/>
    <w:rsid w:val="00B40AAC"/>
    <w:rsid w:val="00B40BBC"/>
    <w:rsid w:val="00B41099"/>
    <w:rsid w:val="00B41103"/>
    <w:rsid w:val="00B41167"/>
    <w:rsid w:val="00B41375"/>
    <w:rsid w:val="00B41483"/>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6D3"/>
    <w:rsid w:val="00B4790F"/>
    <w:rsid w:val="00B47AB7"/>
    <w:rsid w:val="00B47FD4"/>
    <w:rsid w:val="00B501DD"/>
    <w:rsid w:val="00B50562"/>
    <w:rsid w:val="00B5077B"/>
    <w:rsid w:val="00B507F9"/>
    <w:rsid w:val="00B5089E"/>
    <w:rsid w:val="00B50C8A"/>
    <w:rsid w:val="00B50D41"/>
    <w:rsid w:val="00B50EE0"/>
    <w:rsid w:val="00B50EEC"/>
    <w:rsid w:val="00B50F1B"/>
    <w:rsid w:val="00B51040"/>
    <w:rsid w:val="00B511F4"/>
    <w:rsid w:val="00B51420"/>
    <w:rsid w:val="00B5159C"/>
    <w:rsid w:val="00B51601"/>
    <w:rsid w:val="00B51957"/>
    <w:rsid w:val="00B51AD0"/>
    <w:rsid w:val="00B51C75"/>
    <w:rsid w:val="00B51FC9"/>
    <w:rsid w:val="00B51FE5"/>
    <w:rsid w:val="00B52283"/>
    <w:rsid w:val="00B524B7"/>
    <w:rsid w:val="00B52E68"/>
    <w:rsid w:val="00B5308D"/>
    <w:rsid w:val="00B53265"/>
    <w:rsid w:val="00B53339"/>
    <w:rsid w:val="00B53351"/>
    <w:rsid w:val="00B543B6"/>
    <w:rsid w:val="00B54C90"/>
    <w:rsid w:val="00B54CF7"/>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94E"/>
    <w:rsid w:val="00B61D60"/>
    <w:rsid w:val="00B61F48"/>
    <w:rsid w:val="00B61FF2"/>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446"/>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10B"/>
    <w:rsid w:val="00B73303"/>
    <w:rsid w:val="00B7341F"/>
    <w:rsid w:val="00B7377E"/>
    <w:rsid w:val="00B73A2E"/>
    <w:rsid w:val="00B73C5F"/>
    <w:rsid w:val="00B73E5F"/>
    <w:rsid w:val="00B73EBC"/>
    <w:rsid w:val="00B741AD"/>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2C4"/>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7A0"/>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2F89"/>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1DCA"/>
    <w:rsid w:val="00BC2002"/>
    <w:rsid w:val="00BC20F5"/>
    <w:rsid w:val="00BC2D88"/>
    <w:rsid w:val="00BC2DCC"/>
    <w:rsid w:val="00BC30F8"/>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1B6"/>
    <w:rsid w:val="00BD4422"/>
    <w:rsid w:val="00BD44ED"/>
    <w:rsid w:val="00BD45B5"/>
    <w:rsid w:val="00BD45C3"/>
    <w:rsid w:val="00BD4792"/>
    <w:rsid w:val="00BD48A1"/>
    <w:rsid w:val="00BD4BEE"/>
    <w:rsid w:val="00BD4C28"/>
    <w:rsid w:val="00BD4E26"/>
    <w:rsid w:val="00BD5119"/>
    <w:rsid w:val="00BD53D3"/>
    <w:rsid w:val="00BD588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0E29"/>
    <w:rsid w:val="00BE12FE"/>
    <w:rsid w:val="00BE12FF"/>
    <w:rsid w:val="00BE1338"/>
    <w:rsid w:val="00BE1F05"/>
    <w:rsid w:val="00BE1F08"/>
    <w:rsid w:val="00BE1F97"/>
    <w:rsid w:val="00BE20A3"/>
    <w:rsid w:val="00BE267E"/>
    <w:rsid w:val="00BE26FD"/>
    <w:rsid w:val="00BE272E"/>
    <w:rsid w:val="00BE2C7E"/>
    <w:rsid w:val="00BE2D32"/>
    <w:rsid w:val="00BE2D97"/>
    <w:rsid w:val="00BE2DBC"/>
    <w:rsid w:val="00BE3013"/>
    <w:rsid w:val="00BE302E"/>
    <w:rsid w:val="00BE32EA"/>
    <w:rsid w:val="00BE33B3"/>
    <w:rsid w:val="00BE36A4"/>
    <w:rsid w:val="00BE38D9"/>
    <w:rsid w:val="00BE3902"/>
    <w:rsid w:val="00BE3A52"/>
    <w:rsid w:val="00BE40B4"/>
    <w:rsid w:val="00BE4120"/>
    <w:rsid w:val="00BE41E2"/>
    <w:rsid w:val="00BE41EE"/>
    <w:rsid w:val="00BE433C"/>
    <w:rsid w:val="00BE48F4"/>
    <w:rsid w:val="00BE4A91"/>
    <w:rsid w:val="00BE5277"/>
    <w:rsid w:val="00BE5382"/>
    <w:rsid w:val="00BE5389"/>
    <w:rsid w:val="00BE5447"/>
    <w:rsid w:val="00BE56B0"/>
    <w:rsid w:val="00BE599A"/>
    <w:rsid w:val="00BE5A02"/>
    <w:rsid w:val="00BE5EAE"/>
    <w:rsid w:val="00BE5EFD"/>
    <w:rsid w:val="00BE5F0F"/>
    <w:rsid w:val="00BE60E4"/>
    <w:rsid w:val="00BE6868"/>
    <w:rsid w:val="00BE68B1"/>
    <w:rsid w:val="00BE6A72"/>
    <w:rsid w:val="00BE6D5B"/>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55D"/>
    <w:rsid w:val="00BF3613"/>
    <w:rsid w:val="00BF3726"/>
    <w:rsid w:val="00BF3BDC"/>
    <w:rsid w:val="00BF3BE6"/>
    <w:rsid w:val="00BF4776"/>
    <w:rsid w:val="00BF487A"/>
    <w:rsid w:val="00BF48AB"/>
    <w:rsid w:val="00BF4921"/>
    <w:rsid w:val="00BF4BFF"/>
    <w:rsid w:val="00BF4DF0"/>
    <w:rsid w:val="00BF5140"/>
    <w:rsid w:val="00BF5463"/>
    <w:rsid w:val="00BF6614"/>
    <w:rsid w:val="00BF68D9"/>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07B58"/>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0"/>
    <w:rsid w:val="00C13889"/>
    <w:rsid w:val="00C13AEA"/>
    <w:rsid w:val="00C13B21"/>
    <w:rsid w:val="00C13D6D"/>
    <w:rsid w:val="00C13DD7"/>
    <w:rsid w:val="00C13F37"/>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E1A"/>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3A"/>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149"/>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0C7"/>
    <w:rsid w:val="00C3634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54A"/>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385"/>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083"/>
    <w:rsid w:val="00C5318C"/>
    <w:rsid w:val="00C53314"/>
    <w:rsid w:val="00C53814"/>
    <w:rsid w:val="00C53902"/>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663"/>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AC3"/>
    <w:rsid w:val="00C66DFD"/>
    <w:rsid w:val="00C67509"/>
    <w:rsid w:val="00C67C3E"/>
    <w:rsid w:val="00C7039D"/>
    <w:rsid w:val="00C70597"/>
    <w:rsid w:val="00C70740"/>
    <w:rsid w:val="00C70EC4"/>
    <w:rsid w:val="00C70F07"/>
    <w:rsid w:val="00C70F85"/>
    <w:rsid w:val="00C712D3"/>
    <w:rsid w:val="00C714DF"/>
    <w:rsid w:val="00C7162A"/>
    <w:rsid w:val="00C71707"/>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189"/>
    <w:rsid w:val="00C81272"/>
    <w:rsid w:val="00C814E8"/>
    <w:rsid w:val="00C815DC"/>
    <w:rsid w:val="00C8163F"/>
    <w:rsid w:val="00C81669"/>
    <w:rsid w:val="00C8169A"/>
    <w:rsid w:val="00C8179A"/>
    <w:rsid w:val="00C81816"/>
    <w:rsid w:val="00C81E31"/>
    <w:rsid w:val="00C821B6"/>
    <w:rsid w:val="00C822B9"/>
    <w:rsid w:val="00C8274F"/>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4F0"/>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30B"/>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A92"/>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38E"/>
    <w:rsid w:val="00CE2474"/>
    <w:rsid w:val="00CE2662"/>
    <w:rsid w:val="00CE2C6D"/>
    <w:rsid w:val="00CE2E86"/>
    <w:rsid w:val="00CE3080"/>
    <w:rsid w:val="00CE308E"/>
    <w:rsid w:val="00CE33B3"/>
    <w:rsid w:val="00CE37CE"/>
    <w:rsid w:val="00CE39F4"/>
    <w:rsid w:val="00CE40C9"/>
    <w:rsid w:val="00CE42DB"/>
    <w:rsid w:val="00CE450A"/>
    <w:rsid w:val="00CE4AA7"/>
    <w:rsid w:val="00CE4D6A"/>
    <w:rsid w:val="00CE4F95"/>
    <w:rsid w:val="00CE5217"/>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1F6E"/>
    <w:rsid w:val="00CF2310"/>
    <w:rsid w:val="00CF23A6"/>
    <w:rsid w:val="00CF23F4"/>
    <w:rsid w:val="00CF2439"/>
    <w:rsid w:val="00CF24E4"/>
    <w:rsid w:val="00CF25B2"/>
    <w:rsid w:val="00CF2648"/>
    <w:rsid w:val="00CF267E"/>
    <w:rsid w:val="00CF2BB8"/>
    <w:rsid w:val="00CF2C99"/>
    <w:rsid w:val="00CF2E4E"/>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75B"/>
    <w:rsid w:val="00D019D7"/>
    <w:rsid w:val="00D01EA5"/>
    <w:rsid w:val="00D0219C"/>
    <w:rsid w:val="00D02283"/>
    <w:rsid w:val="00D02338"/>
    <w:rsid w:val="00D026FD"/>
    <w:rsid w:val="00D0273B"/>
    <w:rsid w:val="00D02842"/>
    <w:rsid w:val="00D02996"/>
    <w:rsid w:val="00D02A0F"/>
    <w:rsid w:val="00D02C0C"/>
    <w:rsid w:val="00D02C66"/>
    <w:rsid w:val="00D02D81"/>
    <w:rsid w:val="00D03184"/>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30"/>
    <w:rsid w:val="00D138B7"/>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7D3"/>
    <w:rsid w:val="00D21D90"/>
    <w:rsid w:val="00D22093"/>
    <w:rsid w:val="00D220EE"/>
    <w:rsid w:val="00D22157"/>
    <w:rsid w:val="00D221E2"/>
    <w:rsid w:val="00D224AE"/>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5EE"/>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6C"/>
    <w:rsid w:val="00D30F7C"/>
    <w:rsid w:val="00D31027"/>
    <w:rsid w:val="00D3103D"/>
    <w:rsid w:val="00D31090"/>
    <w:rsid w:val="00D313D0"/>
    <w:rsid w:val="00D31584"/>
    <w:rsid w:val="00D31731"/>
    <w:rsid w:val="00D31B48"/>
    <w:rsid w:val="00D31DEA"/>
    <w:rsid w:val="00D3203A"/>
    <w:rsid w:val="00D320B4"/>
    <w:rsid w:val="00D324AF"/>
    <w:rsid w:val="00D324B0"/>
    <w:rsid w:val="00D327E5"/>
    <w:rsid w:val="00D32E2C"/>
    <w:rsid w:val="00D3340B"/>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9C5"/>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0EE"/>
    <w:rsid w:val="00D552C8"/>
    <w:rsid w:val="00D5533D"/>
    <w:rsid w:val="00D557A5"/>
    <w:rsid w:val="00D55B84"/>
    <w:rsid w:val="00D55BAB"/>
    <w:rsid w:val="00D55C30"/>
    <w:rsid w:val="00D55D32"/>
    <w:rsid w:val="00D56334"/>
    <w:rsid w:val="00D56436"/>
    <w:rsid w:val="00D56BCB"/>
    <w:rsid w:val="00D56FCF"/>
    <w:rsid w:val="00D5737E"/>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3FC"/>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4A7"/>
    <w:rsid w:val="00D72DB5"/>
    <w:rsid w:val="00D72E69"/>
    <w:rsid w:val="00D72EF0"/>
    <w:rsid w:val="00D730B6"/>
    <w:rsid w:val="00D7335A"/>
    <w:rsid w:val="00D733B0"/>
    <w:rsid w:val="00D7353C"/>
    <w:rsid w:val="00D73576"/>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C37"/>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D55"/>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83E"/>
    <w:rsid w:val="00DA09C8"/>
    <w:rsid w:val="00DA0A45"/>
    <w:rsid w:val="00DA0D7A"/>
    <w:rsid w:val="00DA1244"/>
    <w:rsid w:val="00DA14A4"/>
    <w:rsid w:val="00DA1682"/>
    <w:rsid w:val="00DA1763"/>
    <w:rsid w:val="00DA230C"/>
    <w:rsid w:val="00DA2426"/>
    <w:rsid w:val="00DA24FE"/>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083"/>
    <w:rsid w:val="00DB0328"/>
    <w:rsid w:val="00DB0545"/>
    <w:rsid w:val="00DB07F1"/>
    <w:rsid w:val="00DB0A38"/>
    <w:rsid w:val="00DB0A9B"/>
    <w:rsid w:val="00DB14C4"/>
    <w:rsid w:val="00DB1BF9"/>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761"/>
    <w:rsid w:val="00DB4DAC"/>
    <w:rsid w:val="00DB4E4D"/>
    <w:rsid w:val="00DB4F80"/>
    <w:rsid w:val="00DB5798"/>
    <w:rsid w:val="00DB5A61"/>
    <w:rsid w:val="00DB5BBF"/>
    <w:rsid w:val="00DB60C3"/>
    <w:rsid w:val="00DB6448"/>
    <w:rsid w:val="00DB664B"/>
    <w:rsid w:val="00DB6682"/>
    <w:rsid w:val="00DB66B0"/>
    <w:rsid w:val="00DB7031"/>
    <w:rsid w:val="00DB7144"/>
    <w:rsid w:val="00DB7341"/>
    <w:rsid w:val="00DB737A"/>
    <w:rsid w:val="00DB7505"/>
    <w:rsid w:val="00DB758A"/>
    <w:rsid w:val="00DB77E8"/>
    <w:rsid w:val="00DB7C0D"/>
    <w:rsid w:val="00DB7F7B"/>
    <w:rsid w:val="00DC022A"/>
    <w:rsid w:val="00DC0677"/>
    <w:rsid w:val="00DC0928"/>
    <w:rsid w:val="00DC0A52"/>
    <w:rsid w:val="00DC0B16"/>
    <w:rsid w:val="00DC0CE5"/>
    <w:rsid w:val="00DC0FFB"/>
    <w:rsid w:val="00DC14FF"/>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0DCA"/>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AEB"/>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A4"/>
    <w:rsid w:val="00DF2ECD"/>
    <w:rsid w:val="00DF308B"/>
    <w:rsid w:val="00DF332D"/>
    <w:rsid w:val="00DF34E6"/>
    <w:rsid w:val="00DF35C7"/>
    <w:rsid w:val="00DF3632"/>
    <w:rsid w:val="00DF3AA1"/>
    <w:rsid w:val="00DF3AA6"/>
    <w:rsid w:val="00DF3AE2"/>
    <w:rsid w:val="00DF3B0A"/>
    <w:rsid w:val="00DF3B4D"/>
    <w:rsid w:val="00DF437B"/>
    <w:rsid w:val="00DF43C0"/>
    <w:rsid w:val="00DF43D4"/>
    <w:rsid w:val="00DF4401"/>
    <w:rsid w:val="00DF46D6"/>
    <w:rsid w:val="00DF47F6"/>
    <w:rsid w:val="00DF483D"/>
    <w:rsid w:val="00DF487F"/>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59D"/>
    <w:rsid w:val="00E00760"/>
    <w:rsid w:val="00E01178"/>
    <w:rsid w:val="00E012F5"/>
    <w:rsid w:val="00E018D9"/>
    <w:rsid w:val="00E01F98"/>
    <w:rsid w:val="00E02056"/>
    <w:rsid w:val="00E022E6"/>
    <w:rsid w:val="00E022F5"/>
    <w:rsid w:val="00E029A9"/>
    <w:rsid w:val="00E02AED"/>
    <w:rsid w:val="00E02D64"/>
    <w:rsid w:val="00E0342F"/>
    <w:rsid w:val="00E035CE"/>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03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A2"/>
    <w:rsid w:val="00E27A69"/>
    <w:rsid w:val="00E27DD2"/>
    <w:rsid w:val="00E30396"/>
    <w:rsid w:val="00E30EBF"/>
    <w:rsid w:val="00E30FA5"/>
    <w:rsid w:val="00E3104F"/>
    <w:rsid w:val="00E31290"/>
    <w:rsid w:val="00E31856"/>
    <w:rsid w:val="00E31922"/>
    <w:rsid w:val="00E3199E"/>
    <w:rsid w:val="00E31B5F"/>
    <w:rsid w:val="00E31D6A"/>
    <w:rsid w:val="00E31E27"/>
    <w:rsid w:val="00E31FF9"/>
    <w:rsid w:val="00E323C4"/>
    <w:rsid w:val="00E324C1"/>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C3"/>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47C"/>
    <w:rsid w:val="00E53D6A"/>
    <w:rsid w:val="00E53DBA"/>
    <w:rsid w:val="00E5405C"/>
    <w:rsid w:val="00E541C6"/>
    <w:rsid w:val="00E54297"/>
    <w:rsid w:val="00E5454B"/>
    <w:rsid w:val="00E54A8F"/>
    <w:rsid w:val="00E54B95"/>
    <w:rsid w:val="00E54F34"/>
    <w:rsid w:val="00E5520E"/>
    <w:rsid w:val="00E5569E"/>
    <w:rsid w:val="00E55B75"/>
    <w:rsid w:val="00E55E3A"/>
    <w:rsid w:val="00E5604E"/>
    <w:rsid w:val="00E5613E"/>
    <w:rsid w:val="00E56259"/>
    <w:rsid w:val="00E56757"/>
    <w:rsid w:val="00E56843"/>
    <w:rsid w:val="00E56872"/>
    <w:rsid w:val="00E56882"/>
    <w:rsid w:val="00E56D5B"/>
    <w:rsid w:val="00E57621"/>
    <w:rsid w:val="00E57BD2"/>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22E"/>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410"/>
    <w:rsid w:val="00E64656"/>
    <w:rsid w:val="00E64A69"/>
    <w:rsid w:val="00E64AC7"/>
    <w:rsid w:val="00E65360"/>
    <w:rsid w:val="00E655D3"/>
    <w:rsid w:val="00E65981"/>
    <w:rsid w:val="00E65AE3"/>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0F5C"/>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BC5"/>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885"/>
    <w:rsid w:val="00E7696E"/>
    <w:rsid w:val="00E76AD5"/>
    <w:rsid w:val="00E76D23"/>
    <w:rsid w:val="00E76DE0"/>
    <w:rsid w:val="00E76E28"/>
    <w:rsid w:val="00E771DA"/>
    <w:rsid w:val="00E773D3"/>
    <w:rsid w:val="00E77504"/>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87D7F"/>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8B3"/>
    <w:rsid w:val="00E93A54"/>
    <w:rsid w:val="00E93AAD"/>
    <w:rsid w:val="00E93C9E"/>
    <w:rsid w:val="00E93E37"/>
    <w:rsid w:val="00E93FA4"/>
    <w:rsid w:val="00E94021"/>
    <w:rsid w:val="00E94379"/>
    <w:rsid w:val="00E94481"/>
    <w:rsid w:val="00E94642"/>
    <w:rsid w:val="00E94957"/>
    <w:rsid w:val="00E949FB"/>
    <w:rsid w:val="00E94CE9"/>
    <w:rsid w:val="00E94E6B"/>
    <w:rsid w:val="00E951E1"/>
    <w:rsid w:val="00E95903"/>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6E24"/>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4C0"/>
    <w:rsid w:val="00EB2531"/>
    <w:rsid w:val="00EB26B3"/>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4D6E"/>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1B"/>
    <w:rsid w:val="00EC7F81"/>
    <w:rsid w:val="00ED003A"/>
    <w:rsid w:val="00ED010E"/>
    <w:rsid w:val="00ED019B"/>
    <w:rsid w:val="00ED02EE"/>
    <w:rsid w:val="00ED03CF"/>
    <w:rsid w:val="00ED0E6E"/>
    <w:rsid w:val="00ED0F17"/>
    <w:rsid w:val="00ED11E1"/>
    <w:rsid w:val="00ED1DA9"/>
    <w:rsid w:val="00ED1FFF"/>
    <w:rsid w:val="00ED214E"/>
    <w:rsid w:val="00ED25F4"/>
    <w:rsid w:val="00ED26CD"/>
    <w:rsid w:val="00ED2807"/>
    <w:rsid w:val="00ED28CA"/>
    <w:rsid w:val="00ED29D1"/>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DB"/>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4B2"/>
    <w:rsid w:val="00EE399B"/>
    <w:rsid w:val="00EE3E99"/>
    <w:rsid w:val="00EE41B8"/>
    <w:rsid w:val="00EE4280"/>
    <w:rsid w:val="00EE42E2"/>
    <w:rsid w:val="00EE4693"/>
    <w:rsid w:val="00EE51F7"/>
    <w:rsid w:val="00EE5C15"/>
    <w:rsid w:val="00EE5CC3"/>
    <w:rsid w:val="00EE5EE2"/>
    <w:rsid w:val="00EE60B3"/>
    <w:rsid w:val="00EE641B"/>
    <w:rsid w:val="00EE6877"/>
    <w:rsid w:val="00EE6BBB"/>
    <w:rsid w:val="00EE6CA7"/>
    <w:rsid w:val="00EE6DBF"/>
    <w:rsid w:val="00EE725E"/>
    <w:rsid w:val="00EE73F0"/>
    <w:rsid w:val="00EE76C7"/>
    <w:rsid w:val="00EE7BCE"/>
    <w:rsid w:val="00EE7CE2"/>
    <w:rsid w:val="00EE7F30"/>
    <w:rsid w:val="00EF04C0"/>
    <w:rsid w:val="00EF04D7"/>
    <w:rsid w:val="00EF0656"/>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326"/>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4E9"/>
    <w:rsid w:val="00EF7754"/>
    <w:rsid w:val="00EF7CCB"/>
    <w:rsid w:val="00EF7D50"/>
    <w:rsid w:val="00F001E0"/>
    <w:rsid w:val="00F00250"/>
    <w:rsid w:val="00F0040E"/>
    <w:rsid w:val="00F005DF"/>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6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2A"/>
    <w:rsid w:val="00F07CF2"/>
    <w:rsid w:val="00F07EA6"/>
    <w:rsid w:val="00F07EB5"/>
    <w:rsid w:val="00F10373"/>
    <w:rsid w:val="00F103CA"/>
    <w:rsid w:val="00F103E1"/>
    <w:rsid w:val="00F105C4"/>
    <w:rsid w:val="00F10865"/>
    <w:rsid w:val="00F10927"/>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4C6D"/>
    <w:rsid w:val="00F15041"/>
    <w:rsid w:val="00F1566A"/>
    <w:rsid w:val="00F156B9"/>
    <w:rsid w:val="00F15A25"/>
    <w:rsid w:val="00F15A9C"/>
    <w:rsid w:val="00F15C7C"/>
    <w:rsid w:val="00F15EA4"/>
    <w:rsid w:val="00F1617B"/>
    <w:rsid w:val="00F16229"/>
    <w:rsid w:val="00F163D7"/>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DA5"/>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CB7"/>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4ED7"/>
    <w:rsid w:val="00F350E3"/>
    <w:rsid w:val="00F3513E"/>
    <w:rsid w:val="00F35302"/>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37EB0"/>
    <w:rsid w:val="00F4012C"/>
    <w:rsid w:val="00F40463"/>
    <w:rsid w:val="00F40964"/>
    <w:rsid w:val="00F40B29"/>
    <w:rsid w:val="00F40BB8"/>
    <w:rsid w:val="00F40C0A"/>
    <w:rsid w:val="00F40EC9"/>
    <w:rsid w:val="00F40F32"/>
    <w:rsid w:val="00F40FAA"/>
    <w:rsid w:val="00F40FC3"/>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515"/>
    <w:rsid w:val="00F527EF"/>
    <w:rsid w:val="00F52AC5"/>
    <w:rsid w:val="00F52C0F"/>
    <w:rsid w:val="00F52C8D"/>
    <w:rsid w:val="00F52D0F"/>
    <w:rsid w:val="00F52F97"/>
    <w:rsid w:val="00F53488"/>
    <w:rsid w:val="00F53625"/>
    <w:rsid w:val="00F53A44"/>
    <w:rsid w:val="00F53BC3"/>
    <w:rsid w:val="00F54265"/>
    <w:rsid w:val="00F543FD"/>
    <w:rsid w:val="00F54BB5"/>
    <w:rsid w:val="00F54C29"/>
    <w:rsid w:val="00F54CEB"/>
    <w:rsid w:val="00F552E2"/>
    <w:rsid w:val="00F5533B"/>
    <w:rsid w:val="00F56079"/>
    <w:rsid w:val="00F5610A"/>
    <w:rsid w:val="00F561E1"/>
    <w:rsid w:val="00F56245"/>
    <w:rsid w:val="00F563B5"/>
    <w:rsid w:val="00F5648C"/>
    <w:rsid w:val="00F570C6"/>
    <w:rsid w:val="00F57302"/>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2F6C"/>
    <w:rsid w:val="00F630A6"/>
    <w:rsid w:val="00F630B5"/>
    <w:rsid w:val="00F6321B"/>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853"/>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4F7A"/>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69"/>
    <w:rsid w:val="00F87DFC"/>
    <w:rsid w:val="00F9036E"/>
    <w:rsid w:val="00F9066A"/>
    <w:rsid w:val="00F90688"/>
    <w:rsid w:val="00F90996"/>
    <w:rsid w:val="00F90A07"/>
    <w:rsid w:val="00F90A45"/>
    <w:rsid w:val="00F90B67"/>
    <w:rsid w:val="00F90CBC"/>
    <w:rsid w:val="00F90E8C"/>
    <w:rsid w:val="00F910BA"/>
    <w:rsid w:val="00F9116D"/>
    <w:rsid w:val="00F9133E"/>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28"/>
    <w:rsid w:val="00F962C7"/>
    <w:rsid w:val="00F96493"/>
    <w:rsid w:val="00F969F8"/>
    <w:rsid w:val="00F96CAD"/>
    <w:rsid w:val="00F96DCC"/>
    <w:rsid w:val="00F96F4C"/>
    <w:rsid w:val="00F977EF"/>
    <w:rsid w:val="00F97A71"/>
    <w:rsid w:val="00F97F90"/>
    <w:rsid w:val="00F97FF3"/>
    <w:rsid w:val="00FA0008"/>
    <w:rsid w:val="00FA0022"/>
    <w:rsid w:val="00FA017E"/>
    <w:rsid w:val="00FA048F"/>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B91"/>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A26"/>
    <w:rsid w:val="00FB6B92"/>
    <w:rsid w:val="00FB7045"/>
    <w:rsid w:val="00FB753A"/>
    <w:rsid w:val="00FB7748"/>
    <w:rsid w:val="00FB78F7"/>
    <w:rsid w:val="00FB7950"/>
    <w:rsid w:val="00FB7D22"/>
    <w:rsid w:val="00FB7D5D"/>
    <w:rsid w:val="00FC02A3"/>
    <w:rsid w:val="00FC073A"/>
    <w:rsid w:val="00FC0751"/>
    <w:rsid w:val="00FC0769"/>
    <w:rsid w:val="00FC09BC"/>
    <w:rsid w:val="00FC0A53"/>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9D6"/>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12"/>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64C"/>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06"/>
    <w:rsid w:val="00FD6D61"/>
    <w:rsid w:val="00FD7164"/>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749"/>
    <w:rsid w:val="00FE0B10"/>
    <w:rsid w:val="00FE14A6"/>
    <w:rsid w:val="00FE1501"/>
    <w:rsid w:val="00FE1D3E"/>
    <w:rsid w:val="00FE1FE5"/>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658"/>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2C71D67"/>
    <w:rsid w:val="36E74A98"/>
    <w:rsid w:val="37478CD4"/>
    <w:rsid w:val="37C1BEE9"/>
    <w:rsid w:val="3FBCEBD3"/>
    <w:rsid w:val="41B9A593"/>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6A3BC97"/>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BACA6AAD-62DF-4682-BA19-DAA103673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NOChar">
    <w:name w:val="NO Char"/>
    <w:link w:val="NO"/>
    <w:qFormat/>
    <w:locked/>
    <w:rsid w:val="004467F5"/>
    <w:rPr>
      <w:sz w:val="24"/>
      <w:lang w:val="en-GB"/>
    </w:rPr>
  </w:style>
  <w:style w:type="paragraph" w:customStyle="1" w:styleId="Doc-title">
    <w:name w:val="Doc-title"/>
    <w:basedOn w:val="Normal"/>
    <w:next w:val="Doc-text2"/>
    <w:link w:val="Doc-titleChar"/>
    <w:qFormat/>
    <w:rsid w:val="006429AC"/>
    <w:pPr>
      <w:spacing w:before="60"/>
      <w:ind w:left="1259" w:hanging="1259"/>
    </w:pPr>
    <w:rPr>
      <w:rFonts w:ascii="Arial" w:eastAsia="MS Mincho" w:hAnsi="Arial"/>
      <w:noProof/>
      <w:lang w:eastAsia="en-GB"/>
    </w:rPr>
  </w:style>
  <w:style w:type="character" w:customStyle="1" w:styleId="Doc-titleChar">
    <w:name w:val="Doc-title Char"/>
    <w:link w:val="Doc-title"/>
    <w:qFormat/>
    <w:rsid w:val="006429AC"/>
    <w:rPr>
      <w:rFonts w:ascii="Arial" w:eastAsia="MS Mincho" w:hAnsi="Arial"/>
      <w:noProof/>
      <w:szCs w:val="24"/>
      <w:lang w:val="en-GB" w:eastAsia="en-GB"/>
    </w:rPr>
  </w:style>
  <w:style w:type="character" w:customStyle="1" w:styleId="cf01">
    <w:name w:val="cf01"/>
    <w:basedOn w:val="DefaultParagraphFont"/>
    <w:rsid w:val="007D2629"/>
    <w:rPr>
      <w:rFonts w:ascii="Segoe UI" w:hAnsi="Segoe UI" w:cs="Segoe UI" w:hint="default"/>
      <w:sz w:val="18"/>
      <w:szCs w:val="18"/>
    </w:rPr>
  </w:style>
  <w:style w:type="paragraph" w:customStyle="1" w:styleId="Guidance">
    <w:name w:val="Guidance"/>
    <w:basedOn w:val="Normal"/>
    <w:rsid w:val="00305FA8"/>
    <w:pPr>
      <w:overflowPunct w:val="0"/>
      <w:autoSpaceDE w:val="0"/>
      <w:autoSpaceDN w:val="0"/>
      <w:adjustRightInd w:val="0"/>
      <w:spacing w:after="180"/>
    </w:pPr>
    <w:rPr>
      <w:rFonts w:ascii="Times New Roman" w:eastAsia="Times New Roman" w:hAnsi="Times New Roman"/>
      <w:i/>
      <w:color w:val="000000"/>
      <w:szCs w:val="20"/>
      <w:lang w:eastAsia="ja-JP"/>
    </w:rPr>
  </w:style>
  <w:style w:type="paragraph" w:customStyle="1" w:styleId="TF">
    <w:name w:val="TF"/>
    <w:basedOn w:val="TH"/>
    <w:link w:val="TFChar"/>
    <w:qFormat/>
    <w:rsid w:val="003C09B0"/>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3C09B0"/>
    <w:rPr>
      <w:rFonts w:ascii="Arial" w:eastAsia="MS Mincho"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316355">
      <w:bodyDiv w:val="1"/>
      <w:marLeft w:val="0"/>
      <w:marRight w:val="0"/>
      <w:marTop w:val="0"/>
      <w:marBottom w:val="0"/>
      <w:divBdr>
        <w:top w:val="none" w:sz="0" w:space="0" w:color="auto"/>
        <w:left w:val="none" w:sz="0" w:space="0" w:color="auto"/>
        <w:bottom w:val="none" w:sz="0" w:space="0" w:color="auto"/>
        <w:right w:val="none" w:sz="0" w:space="0" w:color="auto"/>
      </w:divBdr>
      <w:divsChild>
        <w:div w:id="1156413132">
          <w:marLeft w:val="360"/>
          <w:marRight w:val="0"/>
          <w:marTop w:val="105"/>
          <w:marBottom w:val="0"/>
          <w:divBdr>
            <w:top w:val="none" w:sz="0" w:space="0" w:color="auto"/>
            <w:left w:val="none" w:sz="0" w:space="0" w:color="auto"/>
            <w:bottom w:val="none" w:sz="0" w:space="0" w:color="auto"/>
            <w:right w:val="none" w:sz="0" w:space="0" w:color="auto"/>
          </w:divBdr>
        </w:div>
        <w:div w:id="1387529528">
          <w:marLeft w:val="360"/>
          <w:marRight w:val="0"/>
          <w:marTop w:val="105"/>
          <w:marBottom w:val="0"/>
          <w:divBdr>
            <w:top w:val="none" w:sz="0" w:space="0" w:color="auto"/>
            <w:left w:val="none" w:sz="0" w:space="0" w:color="auto"/>
            <w:bottom w:val="none" w:sz="0" w:space="0" w:color="auto"/>
            <w:right w:val="none" w:sz="0" w:space="0" w:color="auto"/>
          </w:divBdr>
        </w:div>
        <w:div w:id="1248074959">
          <w:marLeft w:val="259"/>
          <w:marRight w:val="0"/>
          <w:marTop w:val="105"/>
          <w:marBottom w:val="0"/>
          <w:divBdr>
            <w:top w:val="none" w:sz="0" w:space="0" w:color="auto"/>
            <w:left w:val="none" w:sz="0" w:space="0" w:color="auto"/>
            <w:bottom w:val="none" w:sz="0" w:space="0" w:color="auto"/>
            <w:right w:val="none" w:sz="0" w:space="0" w:color="auto"/>
          </w:divBdr>
        </w:div>
        <w:div w:id="2077045061">
          <w:marLeft w:val="259"/>
          <w:marRight w:val="0"/>
          <w:marTop w:val="105"/>
          <w:marBottom w:val="0"/>
          <w:divBdr>
            <w:top w:val="none" w:sz="0" w:space="0" w:color="auto"/>
            <w:left w:val="none" w:sz="0" w:space="0" w:color="auto"/>
            <w:bottom w:val="none" w:sz="0" w:space="0" w:color="auto"/>
            <w:right w:val="none" w:sz="0" w:space="0" w:color="auto"/>
          </w:divBdr>
        </w:div>
        <w:div w:id="742147222">
          <w:marLeft w:val="504"/>
          <w:marRight w:val="0"/>
          <w:marTop w:val="75"/>
          <w:marBottom w:val="0"/>
          <w:divBdr>
            <w:top w:val="none" w:sz="0" w:space="0" w:color="auto"/>
            <w:left w:val="none" w:sz="0" w:space="0" w:color="auto"/>
            <w:bottom w:val="none" w:sz="0" w:space="0" w:color="auto"/>
            <w:right w:val="none" w:sz="0" w:space="0" w:color="auto"/>
          </w:divBdr>
        </w:div>
        <w:div w:id="1102842970">
          <w:marLeft w:val="360"/>
          <w:marRight w:val="0"/>
          <w:marTop w:val="105"/>
          <w:marBottom w:val="0"/>
          <w:divBdr>
            <w:top w:val="none" w:sz="0" w:space="0" w:color="auto"/>
            <w:left w:val="none" w:sz="0" w:space="0" w:color="auto"/>
            <w:bottom w:val="none" w:sz="0" w:space="0" w:color="auto"/>
            <w:right w:val="none" w:sz="0" w:space="0" w:color="auto"/>
          </w:divBdr>
        </w:div>
        <w:div w:id="1197235643">
          <w:marLeft w:val="360"/>
          <w:marRight w:val="0"/>
          <w:marTop w:val="105"/>
          <w:marBottom w:val="0"/>
          <w:divBdr>
            <w:top w:val="none" w:sz="0" w:space="0" w:color="auto"/>
            <w:left w:val="none" w:sz="0" w:space="0" w:color="auto"/>
            <w:bottom w:val="none" w:sz="0" w:space="0" w:color="auto"/>
            <w:right w:val="none" w:sz="0" w:space="0" w:color="auto"/>
          </w:divBdr>
        </w:div>
      </w:divsChild>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5785254">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88194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582647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537674">
      <w:bodyDiv w:val="1"/>
      <w:marLeft w:val="0"/>
      <w:marRight w:val="0"/>
      <w:marTop w:val="0"/>
      <w:marBottom w:val="0"/>
      <w:divBdr>
        <w:top w:val="none" w:sz="0" w:space="0" w:color="auto"/>
        <w:left w:val="none" w:sz="0" w:space="0" w:color="auto"/>
        <w:bottom w:val="none" w:sz="0" w:space="0" w:color="auto"/>
        <w:right w:val="none" w:sz="0" w:space="0" w:color="auto"/>
      </w:divBdr>
      <w:divsChild>
        <w:div w:id="116720449">
          <w:marLeft w:val="360"/>
          <w:marRight w:val="0"/>
          <w:marTop w:val="200"/>
          <w:marBottom w:val="0"/>
          <w:divBdr>
            <w:top w:val="none" w:sz="0" w:space="0" w:color="auto"/>
            <w:left w:val="none" w:sz="0" w:space="0" w:color="auto"/>
            <w:bottom w:val="none" w:sz="0" w:space="0" w:color="auto"/>
            <w:right w:val="none" w:sz="0" w:space="0" w:color="auto"/>
          </w:divBdr>
        </w:div>
        <w:div w:id="2070765689">
          <w:marLeft w:val="360"/>
          <w:marRight w:val="0"/>
          <w:marTop w:val="100"/>
          <w:marBottom w:val="0"/>
          <w:divBdr>
            <w:top w:val="none" w:sz="0" w:space="0" w:color="auto"/>
            <w:left w:val="none" w:sz="0" w:space="0" w:color="auto"/>
            <w:bottom w:val="none" w:sz="0" w:space="0" w:color="auto"/>
            <w:right w:val="none" w:sz="0" w:space="0" w:color="auto"/>
          </w:divBdr>
        </w:div>
        <w:div w:id="1335953706">
          <w:marLeft w:val="360"/>
          <w:marRight w:val="0"/>
          <w:marTop w:val="100"/>
          <w:marBottom w:val="0"/>
          <w:divBdr>
            <w:top w:val="none" w:sz="0" w:space="0" w:color="auto"/>
            <w:left w:val="none" w:sz="0" w:space="0" w:color="auto"/>
            <w:bottom w:val="none" w:sz="0" w:space="0" w:color="auto"/>
            <w:right w:val="none" w:sz="0" w:space="0" w:color="auto"/>
          </w:divBdr>
        </w:div>
        <w:div w:id="1237856996">
          <w:marLeft w:val="360"/>
          <w:marRight w:val="0"/>
          <w:marTop w:val="200"/>
          <w:marBottom w:val="0"/>
          <w:divBdr>
            <w:top w:val="none" w:sz="0" w:space="0" w:color="auto"/>
            <w:left w:val="none" w:sz="0" w:space="0" w:color="auto"/>
            <w:bottom w:val="none" w:sz="0" w:space="0" w:color="auto"/>
            <w:right w:val="none" w:sz="0" w:space="0" w:color="auto"/>
          </w:divBdr>
        </w:div>
        <w:div w:id="398947310">
          <w:marLeft w:val="360"/>
          <w:marRight w:val="0"/>
          <w:marTop w:val="100"/>
          <w:marBottom w:val="0"/>
          <w:divBdr>
            <w:top w:val="none" w:sz="0" w:space="0" w:color="auto"/>
            <w:left w:val="none" w:sz="0" w:space="0" w:color="auto"/>
            <w:bottom w:val="none" w:sz="0" w:space="0" w:color="auto"/>
            <w:right w:val="none" w:sz="0" w:space="0" w:color="auto"/>
          </w:divBdr>
        </w:div>
      </w:divsChild>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228376">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2799859">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358414">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547752">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944681">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7009184">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322585">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595619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2482079">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2208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5101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136716">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76514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528205">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08308-981D-4E1C-A99D-9D69A62AD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3</TotalTime>
  <Pages>3</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4</cp:revision>
  <cp:lastPrinted>2013-05-14T19:37:00Z</cp:lastPrinted>
  <dcterms:created xsi:type="dcterms:W3CDTF">2024-05-09T10:44:00Z</dcterms:created>
  <dcterms:modified xsi:type="dcterms:W3CDTF">2024-05-09T14:52:00Z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